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7C4EA" w14:textId="78E386E0" w:rsidR="00BC1976" w:rsidRDefault="005430A2" w:rsidP="00BC1976">
      <w:pPr>
        <w:pStyle w:val="3GPPHeader"/>
        <w:spacing w:after="60"/>
        <w:rPr>
          <w:sz w:val="32"/>
          <w:szCs w:val="32"/>
          <w:highlight w:val="yellow"/>
        </w:rPr>
      </w:pPr>
      <w:r>
        <w:t>3GPP TSG-RAN WG2</w:t>
      </w:r>
      <w:r w:rsidR="00BC1976">
        <w:t>#99</w:t>
      </w:r>
      <w:r w:rsidR="00BC1976">
        <w:tab/>
      </w:r>
      <w:r w:rsidR="00BC1976">
        <w:rPr>
          <w:sz w:val="32"/>
          <w:szCs w:val="32"/>
        </w:rPr>
        <w:t>Tdoc R2-</w:t>
      </w:r>
      <w:r w:rsidR="00BC1976" w:rsidRPr="005430A2">
        <w:rPr>
          <w:sz w:val="32"/>
          <w:szCs w:val="32"/>
        </w:rPr>
        <w:t>17</w:t>
      </w:r>
      <w:r w:rsidRPr="005430A2">
        <w:rPr>
          <w:sz w:val="32"/>
          <w:szCs w:val="32"/>
        </w:rPr>
        <w:t>08159</w:t>
      </w:r>
    </w:p>
    <w:p w14:paraId="0CEA164F" w14:textId="4CD7C497" w:rsidR="00BC1976" w:rsidRPr="000A1C1D" w:rsidRDefault="00BC1976" w:rsidP="00BC1976">
      <w:pPr>
        <w:pStyle w:val="3GPPHeader"/>
        <w:spacing w:after="60"/>
        <w:rPr>
          <w:b w:val="0"/>
          <w:noProof/>
        </w:rPr>
      </w:pPr>
      <w:r w:rsidRPr="00626756">
        <w:rPr>
          <w:noProof/>
        </w:rPr>
        <w:t>Berlin, Germany, 21</w:t>
      </w:r>
      <w:r w:rsidR="005430A2" w:rsidRPr="005430A2">
        <w:rPr>
          <w:noProof/>
          <w:vertAlign w:val="superscript"/>
        </w:rPr>
        <w:t>st</w:t>
      </w:r>
      <w:r w:rsidRPr="00626756">
        <w:rPr>
          <w:noProof/>
        </w:rPr>
        <w:t xml:space="preserve"> – 25</w:t>
      </w:r>
      <w:r w:rsidR="005430A2" w:rsidRPr="005430A2">
        <w:rPr>
          <w:noProof/>
          <w:vertAlign w:val="superscript"/>
        </w:rPr>
        <w:t>th</w:t>
      </w:r>
      <w:r w:rsidRPr="00626756">
        <w:rPr>
          <w:noProof/>
        </w:rPr>
        <w:t xml:space="preserve"> August 2017</w:t>
      </w:r>
      <w:r w:rsidRPr="000A1C1D">
        <w:rPr>
          <w:lang w:val="en-US"/>
        </w:rPr>
        <w:tab/>
      </w:r>
      <w:r>
        <w:rPr>
          <w:lang w:val="en-US"/>
        </w:rPr>
        <w:t>(Revision of R2-1706492)</w:t>
      </w:r>
    </w:p>
    <w:p w14:paraId="50657E5D" w14:textId="77777777" w:rsidR="00E90E49" w:rsidRPr="00CE0424" w:rsidRDefault="00E90E49" w:rsidP="00357380">
      <w:pPr>
        <w:pStyle w:val="3GPPHeader"/>
      </w:pPr>
      <w:bookmarkStart w:id="0" w:name="_GoBack"/>
      <w:bookmarkEnd w:id="0"/>
    </w:p>
    <w:p w14:paraId="60ADA3DA" w14:textId="200B8C45" w:rsidR="00E90E49" w:rsidRPr="00B03B62" w:rsidRDefault="00E90E49" w:rsidP="00311702">
      <w:pPr>
        <w:pStyle w:val="3GPPHeader"/>
        <w:rPr>
          <w:sz w:val="22"/>
          <w:szCs w:val="22"/>
          <w:lang w:val="en-US"/>
        </w:rPr>
      </w:pPr>
      <w:r w:rsidRPr="003248E2">
        <w:rPr>
          <w:sz w:val="22"/>
          <w:szCs w:val="22"/>
          <w:lang w:val="en-US"/>
        </w:rPr>
        <w:t>Agenda Item:</w:t>
      </w:r>
      <w:r w:rsidRPr="003248E2">
        <w:rPr>
          <w:sz w:val="22"/>
          <w:szCs w:val="22"/>
          <w:lang w:val="en-US"/>
        </w:rPr>
        <w:tab/>
      </w:r>
      <w:r w:rsidR="00C8305D" w:rsidRPr="005430A2">
        <w:rPr>
          <w:sz w:val="22"/>
          <w:szCs w:val="22"/>
          <w:lang w:val="en-US"/>
        </w:rPr>
        <w:t>10.</w:t>
      </w:r>
      <w:r w:rsidR="005430A2" w:rsidRPr="005430A2">
        <w:rPr>
          <w:sz w:val="22"/>
          <w:szCs w:val="22"/>
          <w:lang w:val="en-US"/>
        </w:rPr>
        <w:t>2.15</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11F81CD" w:rsidR="00E90E49" w:rsidRPr="001D4C2A" w:rsidRDefault="003D3C45" w:rsidP="00311702">
      <w:pPr>
        <w:pStyle w:val="3GPPHeader"/>
        <w:rPr>
          <w:i/>
          <w:sz w:val="22"/>
          <w:szCs w:val="22"/>
        </w:rPr>
      </w:pPr>
      <w:r>
        <w:rPr>
          <w:sz w:val="22"/>
          <w:szCs w:val="22"/>
        </w:rPr>
        <w:t>Title:</w:t>
      </w:r>
      <w:r w:rsidR="00E90E49" w:rsidRPr="00CE0424">
        <w:rPr>
          <w:sz w:val="22"/>
          <w:szCs w:val="22"/>
        </w:rPr>
        <w:tab/>
      </w:r>
      <w:r w:rsidR="00E7570A">
        <w:rPr>
          <w:sz w:val="22"/>
          <w:szCs w:val="22"/>
        </w:rPr>
        <w:t xml:space="preserve">Text Proposal </w:t>
      </w:r>
      <w:r w:rsidR="006549D5">
        <w:rPr>
          <w:sz w:val="22"/>
          <w:szCs w:val="22"/>
        </w:rPr>
        <w:t>for Stage 2</w:t>
      </w:r>
      <w:r w:rsidR="00E30A55">
        <w:rPr>
          <w:sz w:val="22"/>
          <w:szCs w:val="22"/>
        </w:rPr>
        <w:t xml:space="preserve"> on</w:t>
      </w:r>
      <w:r w:rsidR="00A26D39">
        <w:rPr>
          <w:sz w:val="22"/>
          <w:szCs w:val="22"/>
        </w:rPr>
        <w:t xml:space="preserve"> </w:t>
      </w:r>
      <w:r w:rsidR="00E7570A">
        <w:rPr>
          <w:sz w:val="22"/>
          <w:szCs w:val="22"/>
        </w:rPr>
        <w:t>UE identities in NG-RAN</w:t>
      </w:r>
    </w:p>
    <w:p w14:paraId="2D22A07A" w14:textId="1BBA30B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E13B8">
        <w:rPr>
          <w:sz w:val="22"/>
          <w:szCs w:val="22"/>
        </w:rPr>
        <w:t>Discussion</w:t>
      </w:r>
    </w:p>
    <w:p w14:paraId="3F605A15" w14:textId="77777777" w:rsidR="005A7229" w:rsidRDefault="005A7229" w:rsidP="005A7229">
      <w:pPr>
        <w:pStyle w:val="Heading1"/>
      </w:pPr>
      <w:r w:rsidRPr="00CE0424">
        <w:t>Introduction</w:t>
      </w:r>
    </w:p>
    <w:p w14:paraId="580CBADB" w14:textId="09BFB9E4" w:rsidR="005A7229" w:rsidRPr="00A2052C" w:rsidRDefault="005A7229" w:rsidP="005A7229">
      <w:r>
        <w:t xml:space="preserve">In this </w:t>
      </w:r>
      <w:r w:rsidR="004647CF">
        <w:t>contribution,</w:t>
      </w:r>
      <w:r>
        <w:t xml:space="preserve"> we discuss the UE identities needed for the NG-RAN and present a text proposal for 38.300.</w:t>
      </w:r>
    </w:p>
    <w:p w14:paraId="7B693FCB" w14:textId="77777777" w:rsidR="005A7229" w:rsidRPr="00CE0424" w:rsidRDefault="005A7229" w:rsidP="005A7229">
      <w:pPr>
        <w:pStyle w:val="Heading1"/>
      </w:pPr>
      <w:bookmarkStart w:id="1" w:name="_Ref178064866"/>
      <w:r w:rsidRPr="00CE0424">
        <w:t>Discussion</w:t>
      </w:r>
      <w:bookmarkEnd w:id="1"/>
    </w:p>
    <w:p w14:paraId="699DADFD" w14:textId="40BDD226" w:rsidR="005A7229" w:rsidRDefault="005A7229" w:rsidP="00E90E49">
      <w:r>
        <w:t xml:space="preserve">As in E-UTRAN, there will be several UE identities, only pertinent within the RAN to identify UEs in RRC_CONNECTED and RRC_INACTIVE. </w:t>
      </w:r>
    </w:p>
    <w:p w14:paraId="4D33D9B0" w14:textId="6962A9AB" w:rsidR="005A7229" w:rsidRDefault="005A7229" w:rsidP="005A7229">
      <w:pPr>
        <w:pStyle w:val="Heading2"/>
      </w:pPr>
      <w:r>
        <w:t>Cell-level identities</w:t>
      </w:r>
    </w:p>
    <w:p w14:paraId="0CD1B174" w14:textId="4593275F" w:rsidR="00497308" w:rsidRDefault="005A7229" w:rsidP="00E90E49">
      <w:r>
        <w:t xml:space="preserve">A UE in RRC_CONNECTED will require a unique identifier to schedule the transmissions of the UE. In E-UTRAN, this is achieved with the 16 bits C-RNTI, which is assigned by the MAC as a temporary C-RNTI during the random access procedure and is promoted to </w:t>
      </w:r>
      <w:r w:rsidR="001B5852">
        <w:t xml:space="preserve">a </w:t>
      </w:r>
      <w:r>
        <w:t xml:space="preserve">normal C-RNTI in case of successful RA. </w:t>
      </w:r>
      <w:r w:rsidR="00497308">
        <w:t>A similar identifier will be needed in NR</w:t>
      </w:r>
      <w:r w:rsidR="001F5F4B">
        <w:t>.</w:t>
      </w:r>
    </w:p>
    <w:p w14:paraId="1C949EB5" w14:textId="32BDFA5B" w:rsidR="00497308" w:rsidRDefault="00497308" w:rsidP="00497308">
      <w:pPr>
        <w:pStyle w:val="Proposal"/>
      </w:pPr>
      <w:bookmarkStart w:id="2" w:name="_Toc485409304"/>
      <w:bookmarkStart w:id="3" w:name="_Toc485409386"/>
      <w:bookmarkStart w:id="4" w:name="_Toc485409470"/>
      <w:bookmarkStart w:id="5" w:name="_Toc481741122"/>
      <w:bookmarkStart w:id="6" w:name="_Toc481741185"/>
      <w:bookmarkStart w:id="7" w:name="_Toc481741189"/>
      <w:bookmarkStart w:id="8" w:name="_Toc481741193"/>
      <w:bookmarkStart w:id="9" w:name="_Toc481741249"/>
      <w:bookmarkStart w:id="10" w:name="_Toc481747256"/>
      <w:bookmarkStart w:id="11" w:name="_Toc481755258"/>
      <w:bookmarkStart w:id="12" w:name="_Toc481761196"/>
      <w:bookmarkStart w:id="13" w:name="_Toc481761365"/>
      <w:bookmarkStart w:id="14" w:name="_Toc481761374"/>
      <w:bookmarkStart w:id="15" w:name="_Toc481775299"/>
      <w:bookmarkStart w:id="16" w:name="_Toc485371559"/>
      <w:bookmarkStart w:id="17" w:name="_Toc490255108"/>
      <w:r>
        <w:t>C-RNTI</w:t>
      </w:r>
      <w:r w:rsidR="00676A3F">
        <w:t xml:space="preserve"> and </w:t>
      </w:r>
      <w:r>
        <w:t xml:space="preserve">Temporary C-RNTI should be </w:t>
      </w:r>
      <w:r w:rsidR="00D6422B">
        <w:t xml:space="preserve">specified for </w:t>
      </w:r>
      <w:r>
        <w:t>NR.</w:t>
      </w:r>
      <w:bookmarkEnd w:id="2"/>
      <w:bookmarkEnd w:id="3"/>
      <w:bookmarkEnd w:id="4"/>
      <w:bookmarkEnd w:id="17"/>
      <w:r>
        <w:t xml:space="preserve"> </w:t>
      </w:r>
      <w:bookmarkEnd w:id="5"/>
      <w:bookmarkEnd w:id="6"/>
      <w:bookmarkEnd w:id="7"/>
      <w:bookmarkEnd w:id="8"/>
      <w:bookmarkEnd w:id="9"/>
      <w:bookmarkEnd w:id="10"/>
      <w:bookmarkEnd w:id="11"/>
      <w:bookmarkEnd w:id="12"/>
      <w:bookmarkEnd w:id="13"/>
      <w:bookmarkEnd w:id="14"/>
      <w:bookmarkEnd w:id="15"/>
      <w:bookmarkEnd w:id="16"/>
    </w:p>
    <w:p w14:paraId="4981878A" w14:textId="4DCE7791" w:rsidR="00835BA5" w:rsidRDefault="00835BA5" w:rsidP="00835BA5">
      <w:pPr>
        <w:pStyle w:val="Heading2"/>
      </w:pPr>
      <w:r>
        <w:t>RAN-level identities</w:t>
      </w:r>
    </w:p>
    <w:p w14:paraId="53123802" w14:textId="1F4F8B10" w:rsidR="001F5F4B" w:rsidRDefault="00835BA5" w:rsidP="00E90E49">
      <w:r>
        <w:t xml:space="preserve">In addition to the cell-specific UE identities used in RRC_CONNECTED, there will also need to be identities valid within a larger part of the RAN for RRC_INACTIVE UEs which can move between cells without informing the network. As we discuss in </w:t>
      </w:r>
      <w:r w:rsidR="0038649A">
        <w:fldChar w:fldCharType="begin"/>
      </w:r>
      <w:r w:rsidR="0038649A">
        <w:instrText xml:space="preserve"> REF _Ref481741175 \r \h </w:instrText>
      </w:r>
      <w:r w:rsidR="0038649A">
        <w:fldChar w:fldCharType="separate"/>
      </w:r>
      <w:r w:rsidR="0038649A">
        <w:t>[1]</w:t>
      </w:r>
      <w:r w:rsidR="0038649A">
        <w:fldChar w:fldCharType="end"/>
      </w:r>
      <w:r w:rsidR="0038649A">
        <w:t xml:space="preserve"> </w:t>
      </w:r>
      <w:r>
        <w:t>the UE will need an identity to identify itself when it needs to resume it</w:t>
      </w:r>
      <w:r w:rsidR="001B5852">
        <w:t>s</w:t>
      </w:r>
      <w:r>
        <w:t xml:space="preserve"> connection, while the RAN need</w:t>
      </w:r>
      <w:r w:rsidR="001B5852">
        <w:t>s</w:t>
      </w:r>
      <w:r>
        <w:t xml:space="preserve"> an identifier to page the UE and to locate the UE context if it resides in another gNB. It is FFS whether these purposes </w:t>
      </w:r>
      <w:r w:rsidR="004B7223">
        <w:t xml:space="preserve">are </w:t>
      </w:r>
      <w:r>
        <w:t>fulfilled with a single identity, or if security concerns warrant different identities.</w:t>
      </w:r>
    </w:p>
    <w:p w14:paraId="1939D4E1" w14:textId="1FCC9C4B" w:rsidR="00835BA5" w:rsidRDefault="00835BA5" w:rsidP="00835BA5">
      <w:pPr>
        <w:pStyle w:val="Proposal"/>
      </w:pPr>
      <w:bookmarkStart w:id="18" w:name="_Toc481741123"/>
      <w:bookmarkStart w:id="19" w:name="_Toc481741186"/>
      <w:bookmarkStart w:id="20" w:name="_Toc481741190"/>
      <w:bookmarkStart w:id="21" w:name="_Toc481741194"/>
      <w:bookmarkStart w:id="22" w:name="_Toc481741250"/>
      <w:bookmarkStart w:id="23" w:name="_Toc481747257"/>
      <w:bookmarkStart w:id="24" w:name="_Toc481755259"/>
      <w:bookmarkStart w:id="25" w:name="_Toc481761197"/>
      <w:bookmarkStart w:id="26" w:name="_Toc481761366"/>
      <w:bookmarkStart w:id="27" w:name="_Toc481761375"/>
      <w:bookmarkStart w:id="28" w:name="_Toc481775300"/>
      <w:bookmarkStart w:id="29" w:name="_Toc485371560"/>
      <w:bookmarkStart w:id="30" w:name="_Toc485409305"/>
      <w:bookmarkStart w:id="31" w:name="_Toc485409387"/>
      <w:bookmarkStart w:id="32" w:name="_Toc485409471"/>
      <w:bookmarkStart w:id="33" w:name="_Toc490255109"/>
      <w:r>
        <w:t>RAN level identit</w:t>
      </w:r>
      <w:r w:rsidR="004B7223">
        <w:t>y</w:t>
      </w:r>
      <w:r>
        <w:t xml:space="preserve"> is needed to resume a UEs connection from RRC_INACTIVE, to page the UE in RRC_INACTIVE, and to locate the UE context during the Resume procedure. It is FFS if this should be a single or several identities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949CE0" w14:textId="1FC924BA" w:rsidR="00676A3F" w:rsidRDefault="00676A3F" w:rsidP="00676A3F">
      <w:r>
        <w:t xml:space="preserve">As discussed in </w:t>
      </w:r>
      <w:r>
        <w:fldChar w:fldCharType="begin"/>
      </w:r>
      <w:r>
        <w:instrText xml:space="preserve"> REF _Ref481761092 \r \h </w:instrText>
      </w:r>
      <w:r>
        <w:fldChar w:fldCharType="separate"/>
      </w:r>
      <w:r>
        <w:t>[2]</w:t>
      </w:r>
      <w:r>
        <w:fldChar w:fldCharType="end"/>
      </w:r>
      <w:r>
        <w:t>, a UE in RRC_INACTIVE should be able to reselect between LTE and NR with minimal signalling. As the UE can be suspended in one RAT, and then resume the connection in the other RAT, there need to be a relation between the identities assigned in LTE and the ones assigned in NR.</w:t>
      </w:r>
    </w:p>
    <w:p w14:paraId="2B3CD0CC" w14:textId="482814A1" w:rsidR="00835BA5" w:rsidRDefault="00676A3F" w:rsidP="002D2D01">
      <w:pPr>
        <w:pStyle w:val="Proposal"/>
      </w:pPr>
      <w:bookmarkStart w:id="34" w:name="_Toc481761198"/>
      <w:bookmarkStart w:id="35" w:name="_Toc481761367"/>
      <w:bookmarkStart w:id="36" w:name="_Toc481761376"/>
      <w:bookmarkStart w:id="37" w:name="_Toc481761199"/>
      <w:bookmarkStart w:id="38" w:name="_Toc481761200"/>
      <w:bookmarkStart w:id="39" w:name="_Toc481761369"/>
      <w:bookmarkStart w:id="40" w:name="_Toc481761378"/>
      <w:bookmarkStart w:id="41" w:name="_Toc481761201"/>
      <w:bookmarkStart w:id="42" w:name="_Toc481761370"/>
      <w:bookmarkStart w:id="43" w:name="_Toc481761379"/>
      <w:bookmarkStart w:id="44" w:name="_Toc481761202"/>
      <w:bookmarkStart w:id="45" w:name="_Toc481761371"/>
      <w:bookmarkStart w:id="46" w:name="_Toc481761380"/>
      <w:bookmarkStart w:id="47" w:name="_Toc481741124"/>
      <w:bookmarkStart w:id="48" w:name="_Toc481741187"/>
      <w:bookmarkStart w:id="49" w:name="_Toc481741191"/>
      <w:bookmarkStart w:id="50" w:name="_Toc481741195"/>
      <w:bookmarkStart w:id="51" w:name="_Toc481741251"/>
      <w:bookmarkStart w:id="52" w:name="_Toc481747258"/>
      <w:bookmarkStart w:id="53" w:name="_Toc481755260"/>
      <w:bookmarkStart w:id="54" w:name="_Toc481761203"/>
      <w:bookmarkStart w:id="55" w:name="_Toc481761372"/>
      <w:bookmarkStart w:id="56" w:name="_Toc481761381"/>
      <w:bookmarkStart w:id="57" w:name="_Toc481775301"/>
      <w:bookmarkStart w:id="58" w:name="_Toc485371561"/>
      <w:bookmarkStart w:id="59" w:name="_Toc485409306"/>
      <w:bookmarkStart w:id="60" w:name="_Toc485409388"/>
      <w:bookmarkStart w:id="61" w:name="_Toc485409472"/>
      <w:bookmarkStart w:id="62" w:name="_Toc490255110"/>
      <w:bookmarkEnd w:id="34"/>
      <w:bookmarkEnd w:id="35"/>
      <w:bookmarkEnd w:id="36"/>
      <w:bookmarkEnd w:id="37"/>
      <w:bookmarkEnd w:id="38"/>
      <w:bookmarkEnd w:id="39"/>
      <w:bookmarkEnd w:id="40"/>
      <w:bookmarkEnd w:id="41"/>
      <w:bookmarkEnd w:id="42"/>
      <w:bookmarkEnd w:id="43"/>
      <w:bookmarkEnd w:id="44"/>
      <w:bookmarkEnd w:id="45"/>
      <w:bookmarkEnd w:id="46"/>
      <w:r>
        <w:t>T</w:t>
      </w:r>
      <w:r w:rsidR="002D2D01">
        <w:t xml:space="preserve">he relation between the </w:t>
      </w:r>
      <w:r>
        <w:t xml:space="preserve">identities used for inactive UEs in </w:t>
      </w:r>
      <w:r w:rsidR="002D2D01">
        <w:t xml:space="preserve">LTE and NR identities </w:t>
      </w:r>
      <w:r>
        <w:t>is FFS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4B4BF3" w14:textId="1E78D2E4" w:rsidR="002D2D01" w:rsidRDefault="002D2D01" w:rsidP="00E90E49"/>
    <w:p w14:paraId="1C3F4035" w14:textId="1E9B68D1" w:rsidR="004B7223" w:rsidRDefault="004B7223" w:rsidP="00E90E49">
      <w:r>
        <w:t>A text proposal to capture the NG-RAN identities in Stage 2 is provided in section 5. It is proposed to include it in 38.300.</w:t>
      </w:r>
    </w:p>
    <w:p w14:paraId="7B68F1F8" w14:textId="1BE57ED9" w:rsidR="005A7229" w:rsidRDefault="005A7229" w:rsidP="005A7229">
      <w:pPr>
        <w:pStyle w:val="Proposal"/>
      </w:pPr>
      <w:bookmarkStart w:id="63" w:name="_Toc481741125"/>
      <w:bookmarkStart w:id="64" w:name="_Toc481741188"/>
      <w:bookmarkStart w:id="65" w:name="_Toc481741192"/>
      <w:bookmarkStart w:id="66" w:name="_Toc481741196"/>
      <w:bookmarkStart w:id="67" w:name="_Toc481741252"/>
      <w:bookmarkStart w:id="68" w:name="_Toc481747259"/>
      <w:bookmarkStart w:id="69" w:name="_Toc481755261"/>
      <w:bookmarkStart w:id="70" w:name="_Toc481761204"/>
      <w:bookmarkStart w:id="71" w:name="_Toc481761373"/>
      <w:bookmarkStart w:id="72" w:name="_Toc481761382"/>
      <w:bookmarkStart w:id="73" w:name="_Toc481775302"/>
      <w:bookmarkStart w:id="74" w:name="_Toc485371562"/>
      <w:bookmarkStart w:id="75" w:name="_Toc485409307"/>
      <w:bookmarkStart w:id="76" w:name="_Toc485409389"/>
      <w:bookmarkStart w:id="77" w:name="_Toc485409473"/>
      <w:bookmarkStart w:id="78" w:name="_Toc490255111"/>
      <w:r>
        <w:t xml:space="preserve">RAN2 </w:t>
      </w:r>
      <w:r w:rsidR="003248E2">
        <w:t xml:space="preserve">to </w:t>
      </w:r>
      <w:r>
        <w:t xml:space="preserve">include the text proposal </w:t>
      </w:r>
      <w:r w:rsidR="003248E2">
        <w:t xml:space="preserve">on NG-RAN related UE identities </w:t>
      </w:r>
      <w:r>
        <w:t>in 38.300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97C2BE" w14:textId="77777777" w:rsidR="0038649A" w:rsidRPr="00CE0424" w:rsidRDefault="0038649A" w:rsidP="0038649A">
      <w:pPr>
        <w:pStyle w:val="Heading1"/>
      </w:pPr>
      <w:r w:rsidRPr="00CE0424">
        <w:lastRenderedPageBreak/>
        <w:t>Conclusion</w:t>
      </w:r>
    </w:p>
    <w:p w14:paraId="2FF3DF7D" w14:textId="0D3E28EE" w:rsidR="0038649A" w:rsidRDefault="0038649A" w:rsidP="0038649A">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51E7C7B7" w14:textId="77777777" w:rsidR="005430A2" w:rsidRPr="005430A2" w:rsidRDefault="0038649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430A2">
        <w:t>Proposal 1</w:t>
      </w:r>
      <w:r w:rsidR="005430A2" w:rsidRPr="005430A2">
        <w:rPr>
          <w:rFonts w:asciiTheme="minorHAnsi" w:eastAsiaTheme="minorEastAsia" w:hAnsiTheme="minorHAnsi" w:cstheme="minorBidi"/>
          <w:b w:val="0"/>
          <w:sz w:val="22"/>
          <w:lang w:eastAsia="sv-SE"/>
        </w:rPr>
        <w:tab/>
      </w:r>
      <w:r w:rsidR="005430A2">
        <w:t>C-RNTI and Temporary C-RNTI should be specified for NR.</w:t>
      </w:r>
    </w:p>
    <w:p w14:paraId="43E5A626" w14:textId="77777777" w:rsidR="005430A2" w:rsidRPr="005430A2" w:rsidRDefault="005430A2">
      <w:pPr>
        <w:pStyle w:val="TOC1"/>
        <w:rPr>
          <w:rFonts w:asciiTheme="minorHAnsi" w:eastAsiaTheme="minorEastAsia" w:hAnsiTheme="minorHAnsi" w:cstheme="minorBidi"/>
          <w:b w:val="0"/>
          <w:sz w:val="22"/>
          <w:lang w:eastAsia="sv-SE"/>
        </w:rPr>
      </w:pPr>
      <w:r>
        <w:t>Proposal 2</w:t>
      </w:r>
      <w:r w:rsidRPr="005430A2">
        <w:rPr>
          <w:rFonts w:asciiTheme="minorHAnsi" w:eastAsiaTheme="minorEastAsia" w:hAnsiTheme="minorHAnsi" w:cstheme="minorBidi"/>
          <w:b w:val="0"/>
          <w:sz w:val="22"/>
          <w:lang w:eastAsia="sv-SE"/>
        </w:rPr>
        <w:tab/>
      </w:r>
      <w:r>
        <w:t>RAN level identity is needed to resume a UEs connection from RRC_INACTIVE, to page the UE in RRC_INACTIVE, and to locate the UE context during the Resume procedure. It is FFS if this should be a single or several identities</w:t>
      </w:r>
    </w:p>
    <w:p w14:paraId="5C23E482" w14:textId="77777777" w:rsidR="005430A2" w:rsidRPr="005430A2" w:rsidRDefault="005430A2">
      <w:pPr>
        <w:pStyle w:val="TOC1"/>
        <w:rPr>
          <w:rFonts w:asciiTheme="minorHAnsi" w:eastAsiaTheme="minorEastAsia" w:hAnsiTheme="minorHAnsi" w:cstheme="minorBidi"/>
          <w:b w:val="0"/>
          <w:sz w:val="22"/>
          <w:lang w:eastAsia="sv-SE"/>
        </w:rPr>
      </w:pPr>
      <w:r>
        <w:t>Proposal 3</w:t>
      </w:r>
      <w:r w:rsidRPr="005430A2">
        <w:rPr>
          <w:rFonts w:asciiTheme="minorHAnsi" w:eastAsiaTheme="minorEastAsia" w:hAnsiTheme="minorHAnsi" w:cstheme="minorBidi"/>
          <w:b w:val="0"/>
          <w:sz w:val="22"/>
          <w:lang w:eastAsia="sv-SE"/>
        </w:rPr>
        <w:tab/>
      </w:r>
      <w:r>
        <w:t>The relation between the identities used for inactive UEs in LTE and NR identities is FFS</w:t>
      </w:r>
    </w:p>
    <w:p w14:paraId="68022DDC" w14:textId="77777777" w:rsidR="005430A2" w:rsidRPr="005430A2" w:rsidRDefault="005430A2">
      <w:pPr>
        <w:pStyle w:val="TOC1"/>
        <w:rPr>
          <w:rFonts w:asciiTheme="minorHAnsi" w:eastAsiaTheme="minorEastAsia" w:hAnsiTheme="minorHAnsi" w:cstheme="minorBidi"/>
          <w:b w:val="0"/>
          <w:sz w:val="22"/>
          <w:lang w:eastAsia="sv-SE"/>
        </w:rPr>
      </w:pPr>
      <w:r>
        <w:t>Proposal 4</w:t>
      </w:r>
      <w:r w:rsidRPr="005430A2">
        <w:rPr>
          <w:rFonts w:asciiTheme="minorHAnsi" w:eastAsiaTheme="minorEastAsia" w:hAnsiTheme="minorHAnsi" w:cstheme="minorBidi"/>
          <w:b w:val="0"/>
          <w:sz w:val="22"/>
          <w:lang w:eastAsia="sv-SE"/>
        </w:rPr>
        <w:tab/>
      </w:r>
      <w:r>
        <w:t>RAN2 to include the text proposal on NG-RAN related UE identities in 38.300</w:t>
      </w:r>
    </w:p>
    <w:p w14:paraId="54E9001D" w14:textId="592740A4" w:rsidR="0038649A" w:rsidRPr="00CE0424" w:rsidRDefault="0038649A" w:rsidP="0038649A">
      <w:r>
        <w:rPr>
          <w:b/>
          <w:bCs/>
        </w:rPr>
        <w:fldChar w:fldCharType="end"/>
      </w:r>
    </w:p>
    <w:p w14:paraId="09B628DD" w14:textId="77777777" w:rsidR="0038649A" w:rsidRPr="00CE0424" w:rsidRDefault="0038649A" w:rsidP="0038649A">
      <w:pPr>
        <w:pStyle w:val="Heading1"/>
      </w:pPr>
      <w:bookmarkStart w:id="79" w:name="_In-sequence_SDU_delivery"/>
      <w:bookmarkEnd w:id="79"/>
      <w:r w:rsidRPr="00CE0424">
        <w:t>References</w:t>
      </w:r>
    </w:p>
    <w:p w14:paraId="39C47223" w14:textId="5733FE78" w:rsidR="0038649A" w:rsidRDefault="0038649A" w:rsidP="0038649A">
      <w:pPr>
        <w:pStyle w:val="Reference"/>
      </w:pPr>
      <w:bookmarkStart w:id="80" w:name="_Ref480447041"/>
      <w:bookmarkStart w:id="81" w:name="_Ref174151459"/>
      <w:bookmarkStart w:id="82" w:name="_Ref189809556"/>
      <w:bookmarkStart w:id="83" w:name="_Ref480293790"/>
      <w:bookmarkStart w:id="84" w:name="_Ref481741175"/>
      <w:r w:rsidRPr="00E570CB">
        <w:t>R</w:t>
      </w:r>
      <w:r w:rsidR="005430A2">
        <w:t>2-1707846</w:t>
      </w:r>
      <w:r>
        <w:t xml:space="preserve">, UE Context ID, Ericsson, </w:t>
      </w:r>
      <w:bookmarkEnd w:id="80"/>
      <w:r w:rsidR="005430A2">
        <w:t>RAN2#99</w:t>
      </w:r>
      <w:r>
        <w:t xml:space="preserve">, </w:t>
      </w:r>
      <w:r w:rsidR="005430A2">
        <w:t>Berlin</w:t>
      </w:r>
      <w:r>
        <w:t xml:space="preserve">, </w:t>
      </w:r>
      <w:r w:rsidR="005430A2">
        <w:t>Germany</w:t>
      </w:r>
      <w:r>
        <w:t xml:space="preserve">, </w:t>
      </w:r>
      <w:r w:rsidR="005430A2">
        <w:t>21</w:t>
      </w:r>
      <w:r w:rsidR="005430A2">
        <w:rPr>
          <w:vertAlign w:val="superscript"/>
        </w:rPr>
        <w:t>st</w:t>
      </w:r>
      <w:r w:rsidR="005430A2">
        <w:t>-25</w:t>
      </w:r>
      <w:r w:rsidRPr="00E845F3">
        <w:rPr>
          <w:vertAlign w:val="superscript"/>
        </w:rPr>
        <w:t>th</w:t>
      </w:r>
      <w:r>
        <w:t xml:space="preserve"> </w:t>
      </w:r>
      <w:r w:rsidR="005430A2">
        <w:t>August</w:t>
      </w:r>
      <w:r>
        <w:t>, 2017</w:t>
      </w:r>
      <w:bookmarkEnd w:id="81"/>
      <w:bookmarkEnd w:id="82"/>
      <w:bookmarkEnd w:id="83"/>
      <w:r>
        <w:t>.</w:t>
      </w:r>
      <w:bookmarkEnd w:id="84"/>
    </w:p>
    <w:p w14:paraId="7CEB5C00" w14:textId="160263FB" w:rsidR="00676A3F" w:rsidRPr="00CE0424" w:rsidRDefault="005430A2" w:rsidP="004612B3">
      <w:pPr>
        <w:pStyle w:val="Reference"/>
      </w:pPr>
      <w:bookmarkStart w:id="85" w:name="_Ref481761092"/>
      <w:r>
        <w:t>R2-1707852</w:t>
      </w:r>
      <w:r w:rsidR="00676A3F">
        <w:t xml:space="preserve">, </w:t>
      </w:r>
      <w:r w:rsidR="00676A3F" w:rsidRPr="00676A3F">
        <w:t>Mobility bet</w:t>
      </w:r>
      <w:r>
        <w:t>ween LTE and NR for inactive UE</w:t>
      </w:r>
      <w:r w:rsidR="00676A3F">
        <w:t>,</w:t>
      </w:r>
      <w:r w:rsidR="00676A3F" w:rsidRPr="00676A3F">
        <w:t xml:space="preserve"> </w:t>
      </w:r>
      <w:r w:rsidR="00676A3F">
        <w:t xml:space="preserve">Ericsson, </w:t>
      </w:r>
      <w:r>
        <w:t>RAN2#99, Berlin, Germany, 21</w:t>
      </w:r>
      <w:r>
        <w:rPr>
          <w:vertAlign w:val="superscript"/>
        </w:rPr>
        <w:t>st</w:t>
      </w:r>
      <w:r>
        <w:t>-25</w:t>
      </w:r>
      <w:r w:rsidRPr="00E845F3">
        <w:rPr>
          <w:vertAlign w:val="superscript"/>
        </w:rPr>
        <w:t>th</w:t>
      </w:r>
      <w:r>
        <w:t xml:space="preserve"> August</w:t>
      </w:r>
      <w:r w:rsidR="00676A3F">
        <w:t>, 2017.</w:t>
      </w:r>
      <w:bookmarkEnd w:id="85"/>
    </w:p>
    <w:p w14:paraId="6DEFF611" w14:textId="490709B5" w:rsidR="004000E8" w:rsidRDefault="00E7570A" w:rsidP="005A7229">
      <w:pPr>
        <w:pStyle w:val="Heading1"/>
      </w:pPr>
      <w:r>
        <w:t>Stage 2 Text Proposal</w:t>
      </w:r>
    </w:p>
    <w:p w14:paraId="24D33ABC" w14:textId="68609110" w:rsidR="00A26D39" w:rsidRDefault="009611F1" w:rsidP="00A26D39">
      <w:pPr>
        <w:pStyle w:val="ListParagraph"/>
        <w:ind w:left="0"/>
        <w:rPr>
          <w:sz w:val="36"/>
          <w:szCs w:val="36"/>
        </w:rPr>
      </w:pPr>
      <w:r>
        <w:rPr>
          <w:sz w:val="36"/>
          <w:szCs w:val="36"/>
        </w:rPr>
        <w:t>8</w:t>
      </w:r>
      <w:r w:rsidR="00D0536E" w:rsidRPr="00D0536E">
        <w:rPr>
          <w:sz w:val="36"/>
          <w:szCs w:val="36"/>
        </w:rPr>
        <w:tab/>
        <w:t>NG Identities</w:t>
      </w:r>
    </w:p>
    <w:p w14:paraId="1A8D6F70" w14:textId="77777777" w:rsidR="00D0536E" w:rsidRPr="00E7570A" w:rsidRDefault="00D0536E" w:rsidP="00A26D39">
      <w:pPr>
        <w:pStyle w:val="ListParagraph"/>
        <w:ind w:left="0"/>
        <w:rPr>
          <w:sz w:val="36"/>
          <w:szCs w:val="36"/>
        </w:rPr>
      </w:pPr>
    </w:p>
    <w:p w14:paraId="0A437196" w14:textId="5BAA1230" w:rsidR="00D0536E" w:rsidRPr="00D0536E" w:rsidRDefault="009611F1" w:rsidP="00D0536E">
      <w:pPr>
        <w:pStyle w:val="ListParagraph"/>
        <w:ind w:left="0"/>
        <w:rPr>
          <w:sz w:val="36"/>
          <w:szCs w:val="36"/>
        </w:rPr>
      </w:pPr>
      <w:r>
        <w:rPr>
          <w:sz w:val="36"/>
          <w:szCs w:val="36"/>
        </w:rPr>
        <w:t>8</w:t>
      </w:r>
      <w:r w:rsidR="00D0536E" w:rsidRPr="00D0536E">
        <w:rPr>
          <w:sz w:val="36"/>
          <w:szCs w:val="36"/>
        </w:rPr>
        <w:t>.X</w:t>
      </w:r>
      <w:r w:rsidR="00D0536E" w:rsidRPr="00D0536E">
        <w:rPr>
          <w:sz w:val="36"/>
          <w:szCs w:val="36"/>
        </w:rPr>
        <w:tab/>
        <w:t>NG-RAN related UE identities</w:t>
      </w:r>
    </w:p>
    <w:p w14:paraId="78135396" w14:textId="32D74406" w:rsidR="00E7570A" w:rsidRDefault="00E7570A" w:rsidP="00E7570A">
      <w:r w:rsidRPr="005132EF">
        <w:t xml:space="preserve">The </w:t>
      </w:r>
      <w:r>
        <w:t>following NG-</w:t>
      </w:r>
      <w:r w:rsidRPr="005132EF">
        <w:t>RAN related UE identities are used at cell level:</w:t>
      </w:r>
    </w:p>
    <w:p w14:paraId="187A9A34" w14:textId="7B0691B3" w:rsidR="00E7570A" w:rsidRDefault="00E7570A" w:rsidP="00E7570A">
      <w:pPr>
        <w:pStyle w:val="B1"/>
      </w:pPr>
      <w:r w:rsidRPr="005132EF">
        <w:t>-</w:t>
      </w:r>
      <w:r w:rsidRPr="005132EF">
        <w:tab/>
        <w:t>C-RNTI: unique identification used for identifying RRC Connection and scheduling;</w:t>
      </w:r>
    </w:p>
    <w:p w14:paraId="21CD6E70" w14:textId="241CCA29" w:rsidR="00E7570A" w:rsidRDefault="00E7570A" w:rsidP="00E7570A">
      <w:pPr>
        <w:pStyle w:val="B1"/>
      </w:pPr>
      <w:r w:rsidRPr="005132EF">
        <w:t>-</w:t>
      </w:r>
      <w:r w:rsidRPr="005132EF">
        <w:tab/>
        <w:t>Temporary C-RNTI: identification used for the random access procedure;</w:t>
      </w:r>
    </w:p>
    <w:p w14:paraId="40F2A617" w14:textId="3CFCC057" w:rsidR="00E7570A" w:rsidRDefault="00E7570A" w:rsidP="00E7570A">
      <w:pPr>
        <w:pStyle w:val="B1"/>
      </w:pPr>
      <w:r w:rsidRPr="005132EF">
        <w:t>-</w:t>
      </w:r>
      <w:r w:rsidRPr="005132EF">
        <w:tab/>
        <w:t>Random value for contention resolution: during some transient states, the UE is temporarily identified with a random value used for contention resolution purposes.</w:t>
      </w:r>
    </w:p>
    <w:p w14:paraId="57464E40" w14:textId="623A01D5" w:rsidR="00E7570A" w:rsidRDefault="00E7570A" w:rsidP="00E7570A">
      <w:r w:rsidRPr="005132EF">
        <w:rPr>
          <w:rFonts w:hint="eastAsia"/>
        </w:rPr>
        <w:t xml:space="preserve">In DC, </w:t>
      </w:r>
      <w:r w:rsidRPr="005132EF">
        <w:t>two C-RNTI</w:t>
      </w:r>
      <w:r w:rsidRPr="005132EF">
        <w:rPr>
          <w:rFonts w:hint="eastAsia"/>
        </w:rPr>
        <w:t>s</w:t>
      </w:r>
      <w:r w:rsidRPr="005132EF">
        <w:t xml:space="preserve"> are independ</w:t>
      </w:r>
      <w:r w:rsidRPr="005132EF">
        <w:rPr>
          <w:rFonts w:hint="eastAsia"/>
        </w:rPr>
        <w:t>en</w:t>
      </w:r>
      <w:r w:rsidRPr="005132EF">
        <w:t>tly allocated</w:t>
      </w:r>
      <w:r w:rsidRPr="005132EF">
        <w:rPr>
          <w:rFonts w:hint="eastAsia"/>
          <w:lang w:eastAsia="ja-JP"/>
        </w:rPr>
        <w:t xml:space="preserve"> to the UE</w:t>
      </w:r>
      <w:r w:rsidRPr="005132EF">
        <w:t>: one for MCG, and one for SCG.</w:t>
      </w:r>
    </w:p>
    <w:p w14:paraId="2D83BFFE" w14:textId="3637BCFA" w:rsidR="00BA4FC8" w:rsidRDefault="00BA4FC8" w:rsidP="00BA4FC8">
      <w:pPr>
        <w:ind w:left="568" w:firstLine="284"/>
        <w:rPr>
          <w:lang w:eastAsia="zh-TW"/>
        </w:rPr>
      </w:pPr>
      <w:r w:rsidRPr="006817F8">
        <w:rPr>
          <w:color w:val="FF0000"/>
        </w:rPr>
        <w:t xml:space="preserve">Editor’s Note: </w:t>
      </w:r>
      <w:r>
        <w:rPr>
          <w:color w:val="FF0000"/>
        </w:rPr>
        <w:t>For multi-connectivity (&gt;2</w:t>
      </w:r>
      <w:r w:rsidR="00EF3BF2">
        <w:rPr>
          <w:color w:val="FF0000"/>
        </w:rPr>
        <w:t xml:space="preserve"> connections</w:t>
      </w:r>
      <w:r>
        <w:rPr>
          <w:color w:val="FF0000"/>
        </w:rPr>
        <w:t>), independent C-RNTIs are allocated for each cell group</w:t>
      </w:r>
      <w:r w:rsidRPr="006817F8">
        <w:rPr>
          <w:color w:val="FF0000"/>
        </w:rPr>
        <w:t>.</w:t>
      </w:r>
      <w:r>
        <w:rPr>
          <w:color w:val="FF0000"/>
        </w:rPr>
        <w:t xml:space="preserve"> Details of MC are FFS.</w:t>
      </w:r>
    </w:p>
    <w:p w14:paraId="3F34D2A1" w14:textId="1B96A3F8" w:rsidR="00E7570A" w:rsidRPr="005132EF" w:rsidRDefault="00E7570A" w:rsidP="00E7570A">
      <w:r w:rsidRPr="005132EF">
        <w:t xml:space="preserve">The following </w:t>
      </w:r>
      <w:r w:rsidR="00BA4FC8">
        <w:t>NG-</w:t>
      </w:r>
      <w:r w:rsidRPr="005132EF">
        <w:t xml:space="preserve">RAN related UE identities are used at </w:t>
      </w:r>
      <w:r w:rsidR="00BA4FC8">
        <w:t>NG-</w:t>
      </w:r>
      <w:r>
        <w:rPr>
          <w:rFonts w:hint="eastAsia"/>
          <w:lang w:eastAsia="zh-TW"/>
        </w:rPr>
        <w:t>RAN</w:t>
      </w:r>
      <w:r w:rsidRPr="005132EF">
        <w:t xml:space="preserve"> level:</w:t>
      </w:r>
    </w:p>
    <w:p w14:paraId="68813B1C" w14:textId="3888897D" w:rsidR="00E7570A" w:rsidRDefault="00E7570A" w:rsidP="00E7570A">
      <w:pPr>
        <w:pStyle w:val="B1"/>
        <w:rPr>
          <w:lang w:eastAsia="zh-TW"/>
        </w:rPr>
      </w:pPr>
      <w:r>
        <w:rPr>
          <w:rFonts w:hint="eastAsia"/>
          <w:lang w:eastAsia="zh-TW"/>
        </w:rPr>
        <w:t>-</w:t>
      </w:r>
      <w:r>
        <w:rPr>
          <w:rFonts w:hint="eastAsia"/>
          <w:lang w:eastAsia="zh-TW"/>
        </w:rPr>
        <w:tab/>
        <w:t xml:space="preserve">Resume ID: </w:t>
      </w:r>
      <w:r w:rsidRPr="005132EF">
        <w:t xml:space="preserve">unique identification used for </w:t>
      </w:r>
      <w:r>
        <w:rPr>
          <w:rFonts w:hint="eastAsia"/>
          <w:lang w:eastAsia="zh-TW"/>
        </w:rPr>
        <w:t>the RRC connection resume procedure</w:t>
      </w:r>
      <w:r w:rsidR="00BA4FC8">
        <w:rPr>
          <w:lang w:eastAsia="zh-TW"/>
        </w:rPr>
        <w:t xml:space="preserve"> from RRC_INACTIVE</w:t>
      </w:r>
      <w:r>
        <w:rPr>
          <w:rFonts w:hint="eastAsia"/>
          <w:lang w:eastAsia="zh-TW"/>
        </w:rPr>
        <w:t>;</w:t>
      </w:r>
    </w:p>
    <w:p w14:paraId="464735F1" w14:textId="1208E32B" w:rsidR="00BA4FC8" w:rsidRDefault="00BA4FC8" w:rsidP="00BA4FC8">
      <w:pPr>
        <w:ind w:left="568" w:firstLine="284"/>
        <w:rPr>
          <w:color w:val="FF0000"/>
        </w:rPr>
      </w:pPr>
      <w:r w:rsidRPr="006817F8">
        <w:rPr>
          <w:color w:val="FF0000"/>
        </w:rPr>
        <w:t xml:space="preserve">Editor’s Note: </w:t>
      </w:r>
      <w:r w:rsidR="00422A8F">
        <w:rPr>
          <w:color w:val="FF0000"/>
        </w:rPr>
        <w:t>Exact name of ID and t</w:t>
      </w:r>
      <w:r>
        <w:rPr>
          <w:color w:val="FF0000"/>
        </w:rPr>
        <w:t>he relation between the Resume ID and the network identifier used to locate the UE context is FFS.</w:t>
      </w:r>
    </w:p>
    <w:p w14:paraId="1329FC6C" w14:textId="7AA1E9A0" w:rsidR="00BA4FC8" w:rsidRDefault="00BA4FC8" w:rsidP="00BA4FC8">
      <w:pPr>
        <w:ind w:left="568" w:firstLine="284"/>
        <w:rPr>
          <w:color w:val="FF0000"/>
        </w:rPr>
      </w:pPr>
      <w:r w:rsidRPr="006817F8">
        <w:rPr>
          <w:color w:val="FF0000"/>
        </w:rPr>
        <w:t xml:space="preserve">Editor’s Note: </w:t>
      </w:r>
      <w:r w:rsidR="00D25B1C">
        <w:rPr>
          <w:color w:val="FF0000"/>
        </w:rPr>
        <w:t>The relation between the</w:t>
      </w:r>
      <w:r w:rsidR="008A73D6">
        <w:rPr>
          <w:color w:val="FF0000"/>
        </w:rPr>
        <w:t xml:space="preserve"> Resume ID and the</w:t>
      </w:r>
      <w:r w:rsidR="00D25B1C">
        <w:rPr>
          <w:color w:val="FF0000"/>
        </w:rPr>
        <w:t xml:space="preserve"> identifier used to page a UE in RRC_INACTIVE </w:t>
      </w:r>
      <w:r w:rsidR="008A73D6">
        <w:rPr>
          <w:color w:val="FF0000"/>
        </w:rPr>
        <w:t>is FFS.</w:t>
      </w:r>
    </w:p>
    <w:p w14:paraId="102D7281" w14:textId="527FA2AA" w:rsidR="00676A3F" w:rsidRPr="006817F8" w:rsidRDefault="00676A3F" w:rsidP="00676A3F">
      <w:pPr>
        <w:ind w:left="568" w:firstLine="284"/>
        <w:rPr>
          <w:color w:val="FF0000"/>
        </w:rPr>
      </w:pPr>
      <w:r w:rsidRPr="006817F8">
        <w:rPr>
          <w:color w:val="FF0000"/>
        </w:rPr>
        <w:t xml:space="preserve">Editor’s Note: </w:t>
      </w:r>
      <w:r>
        <w:rPr>
          <w:color w:val="FF0000"/>
        </w:rPr>
        <w:t>The relation between the NG-RAN and the E-UTRAN related UE identities used for the RRC connection resume procedure is FFS.</w:t>
      </w:r>
    </w:p>
    <w:p w14:paraId="308C9FEE" w14:textId="77777777" w:rsidR="00676A3F" w:rsidRDefault="00676A3F" w:rsidP="00BA4FC8">
      <w:pPr>
        <w:ind w:left="568" w:firstLine="284"/>
        <w:rPr>
          <w:lang w:eastAsia="zh-TW"/>
        </w:rPr>
      </w:pPr>
    </w:p>
    <w:sectPr w:rsidR="00676A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BD167" w14:textId="77777777" w:rsidR="00762B7D" w:rsidRDefault="00762B7D">
      <w:r>
        <w:separator/>
      </w:r>
    </w:p>
  </w:endnote>
  <w:endnote w:type="continuationSeparator" w:id="0">
    <w:p w14:paraId="5F089732" w14:textId="77777777" w:rsidR="00762B7D" w:rsidRDefault="0076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13D7ADD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0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0A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131D9" w14:textId="77777777" w:rsidR="00762B7D" w:rsidRDefault="00762B7D">
      <w:r>
        <w:separator/>
      </w:r>
    </w:p>
  </w:footnote>
  <w:footnote w:type="continuationSeparator" w:id="0">
    <w:p w14:paraId="40E38D16" w14:textId="77777777" w:rsidR="00762B7D" w:rsidRDefault="0076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57743"/>
    <w:multiLevelType w:val="hybridMultilevel"/>
    <w:tmpl w:val="636E0AA8"/>
    <w:lvl w:ilvl="0" w:tplc="78C45D6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85E9B"/>
    <w:multiLevelType w:val="hybridMultilevel"/>
    <w:tmpl w:val="778A5A12"/>
    <w:lvl w:ilvl="0" w:tplc="4E72F5F2">
      <w:start w:val="24"/>
      <w:numFmt w:val="upperLetter"/>
      <w:lvlText w:val="%1."/>
      <w:lvlJc w:val="left"/>
      <w:pPr>
        <w:ind w:left="720" w:hanging="360"/>
      </w:pPr>
      <w:rPr>
        <w:rFonts w:hint="default"/>
      </w:rPr>
    </w:lvl>
    <w:lvl w:ilvl="1" w:tplc="DD2C712E">
      <w:start w:val="24"/>
      <w:numFmt w:val="upperLetter"/>
      <w:lvlText w:val="%2.X"/>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2C5ABD"/>
    <w:multiLevelType w:val="hybridMultilevel"/>
    <w:tmpl w:val="9F12EB8A"/>
    <w:lvl w:ilvl="0" w:tplc="4006884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626"/>
    <w:multiLevelType w:val="hybridMultilevel"/>
    <w:tmpl w:val="CC3246F0"/>
    <w:lvl w:ilvl="0" w:tplc="DD2C712E">
      <w:start w:val="24"/>
      <w:numFmt w:val="upperLetter"/>
      <w:lvlText w:val="%1.X"/>
      <w:lvlJc w:val="left"/>
      <w:pPr>
        <w:ind w:left="2160" w:hanging="360"/>
      </w:pPr>
      <w:rPr>
        <w:rFonts w:hint="default"/>
      </w:rPr>
    </w:lvl>
    <w:lvl w:ilvl="1" w:tplc="F0569836">
      <w:start w:val="24"/>
      <w:numFmt w:val="upperLetter"/>
      <w:lvlText w:val="%2"/>
      <w:lvlJc w:val="left"/>
      <w:pPr>
        <w:ind w:left="2160" w:hanging="360"/>
      </w:pPr>
      <w:rPr>
        <w:rFonts w:hint="default"/>
        <w:sz w:val="36"/>
      </w:rPr>
    </w:lvl>
    <w:lvl w:ilvl="2" w:tplc="8F9265A4">
      <w:start w:val="24"/>
      <w:numFmt w:val="upperLetter"/>
      <w:lvlText w:val="%3.X"/>
      <w:lvlJc w:val="left"/>
      <w:pPr>
        <w:ind w:left="0" w:firstLine="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71A84"/>
    <w:multiLevelType w:val="hybridMultilevel"/>
    <w:tmpl w:val="29063DFA"/>
    <w:lvl w:ilvl="0" w:tplc="48C2CA94">
      <w:start w:val="24"/>
      <w:numFmt w:val="upperLetter"/>
      <w:lvlText w:val="%1.X"/>
      <w:lvlJc w:val="left"/>
      <w:pPr>
        <w:ind w:left="924" w:hanging="9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8C649D"/>
    <w:multiLevelType w:val="hybridMultilevel"/>
    <w:tmpl w:val="87264EC8"/>
    <w:lvl w:ilvl="0" w:tplc="07F6B22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5"/>
  </w:num>
  <w:num w:numId="17">
    <w:abstractNumId w:val="23"/>
  </w:num>
  <w:num w:numId="18">
    <w:abstractNumId w:val="6"/>
  </w:num>
  <w:num w:numId="19">
    <w:abstractNumId w:val="24"/>
  </w:num>
  <w:num w:numId="20">
    <w:abstractNumId w:val="8"/>
  </w:num>
  <w:num w:numId="21">
    <w:abstractNumId w:val="7"/>
  </w:num>
  <w:num w:numId="22">
    <w:abstractNumId w:val="13"/>
  </w:num>
  <w:num w:numId="23">
    <w:abstractNumId w:val="26"/>
  </w:num>
  <w:num w:numId="24">
    <w:abstractNumId w:val="22"/>
  </w:num>
  <w:num w:numId="25">
    <w:abstractNumId w:val="10"/>
  </w:num>
  <w:num w:numId="26">
    <w:abstractNumId w:val="17"/>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D15"/>
    <w:rsid w:val="000206B6"/>
    <w:rsid w:val="0002564D"/>
    <w:rsid w:val="00025ECA"/>
    <w:rsid w:val="00030312"/>
    <w:rsid w:val="000325B8"/>
    <w:rsid w:val="00034C15"/>
    <w:rsid w:val="00036BA1"/>
    <w:rsid w:val="000422E2"/>
    <w:rsid w:val="00042F22"/>
    <w:rsid w:val="000444EF"/>
    <w:rsid w:val="00052344"/>
    <w:rsid w:val="00052A07"/>
    <w:rsid w:val="000534E3"/>
    <w:rsid w:val="0005606A"/>
    <w:rsid w:val="00057117"/>
    <w:rsid w:val="000616E7"/>
    <w:rsid w:val="00063267"/>
    <w:rsid w:val="0006487E"/>
    <w:rsid w:val="00065E1A"/>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C165A"/>
    <w:rsid w:val="000C2E19"/>
    <w:rsid w:val="000D0D07"/>
    <w:rsid w:val="000D2B6A"/>
    <w:rsid w:val="000D3E68"/>
    <w:rsid w:val="000D454E"/>
    <w:rsid w:val="000D4797"/>
    <w:rsid w:val="000E0527"/>
    <w:rsid w:val="000E1E92"/>
    <w:rsid w:val="000E7B24"/>
    <w:rsid w:val="000F06D6"/>
    <w:rsid w:val="000F0802"/>
    <w:rsid w:val="000F0EB1"/>
    <w:rsid w:val="000F1106"/>
    <w:rsid w:val="000F2A5D"/>
    <w:rsid w:val="000F3BE9"/>
    <w:rsid w:val="000F3F6C"/>
    <w:rsid w:val="000F4A27"/>
    <w:rsid w:val="000F6DF3"/>
    <w:rsid w:val="001005FF"/>
    <w:rsid w:val="001021AE"/>
    <w:rsid w:val="001034B2"/>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66484"/>
    <w:rsid w:val="00173A8E"/>
    <w:rsid w:val="00176CA8"/>
    <w:rsid w:val="00177795"/>
    <w:rsid w:val="0018143F"/>
    <w:rsid w:val="00187A9D"/>
    <w:rsid w:val="00190AC1"/>
    <w:rsid w:val="0019341A"/>
    <w:rsid w:val="00197DF9"/>
    <w:rsid w:val="001A1987"/>
    <w:rsid w:val="001A2564"/>
    <w:rsid w:val="001A6173"/>
    <w:rsid w:val="001A6CBA"/>
    <w:rsid w:val="001A7AFC"/>
    <w:rsid w:val="001B0D97"/>
    <w:rsid w:val="001B5852"/>
    <w:rsid w:val="001B5A5D"/>
    <w:rsid w:val="001B7D97"/>
    <w:rsid w:val="001C1CE5"/>
    <w:rsid w:val="001C3D2A"/>
    <w:rsid w:val="001D1A2F"/>
    <w:rsid w:val="001D4C2A"/>
    <w:rsid w:val="001D51BA"/>
    <w:rsid w:val="001D6342"/>
    <w:rsid w:val="001D6D53"/>
    <w:rsid w:val="001E58E2"/>
    <w:rsid w:val="001E6356"/>
    <w:rsid w:val="001E747E"/>
    <w:rsid w:val="001E7AED"/>
    <w:rsid w:val="001F3916"/>
    <w:rsid w:val="001F472A"/>
    <w:rsid w:val="001F4EAC"/>
    <w:rsid w:val="001F54C5"/>
    <w:rsid w:val="001F5F4B"/>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35932"/>
    <w:rsid w:val="00241559"/>
    <w:rsid w:val="002435B3"/>
    <w:rsid w:val="002458EB"/>
    <w:rsid w:val="002500C8"/>
    <w:rsid w:val="0025064D"/>
    <w:rsid w:val="00251E8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33FB"/>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2D01"/>
    <w:rsid w:val="002D34B2"/>
    <w:rsid w:val="002D7637"/>
    <w:rsid w:val="002E17F2"/>
    <w:rsid w:val="002E7CAE"/>
    <w:rsid w:val="002F2771"/>
    <w:rsid w:val="002F37A9"/>
    <w:rsid w:val="00301CE6"/>
    <w:rsid w:val="0030256B"/>
    <w:rsid w:val="003034EE"/>
    <w:rsid w:val="0030501F"/>
    <w:rsid w:val="00307220"/>
    <w:rsid w:val="00307BA1"/>
    <w:rsid w:val="00311702"/>
    <w:rsid w:val="00311E82"/>
    <w:rsid w:val="00313FD6"/>
    <w:rsid w:val="003143BD"/>
    <w:rsid w:val="003203ED"/>
    <w:rsid w:val="00322C9F"/>
    <w:rsid w:val="003248E2"/>
    <w:rsid w:val="00324D23"/>
    <w:rsid w:val="00331751"/>
    <w:rsid w:val="00334579"/>
    <w:rsid w:val="00335858"/>
    <w:rsid w:val="00336BDA"/>
    <w:rsid w:val="0034105B"/>
    <w:rsid w:val="00341E3A"/>
    <w:rsid w:val="00342BD7"/>
    <w:rsid w:val="00343A07"/>
    <w:rsid w:val="00346DB5"/>
    <w:rsid w:val="00346DC3"/>
    <w:rsid w:val="003477B1"/>
    <w:rsid w:val="0035151B"/>
    <w:rsid w:val="00357380"/>
    <w:rsid w:val="003602D9"/>
    <w:rsid w:val="003604CE"/>
    <w:rsid w:val="003656DF"/>
    <w:rsid w:val="00370E47"/>
    <w:rsid w:val="003742AC"/>
    <w:rsid w:val="00377CE1"/>
    <w:rsid w:val="00385BF0"/>
    <w:rsid w:val="0038649A"/>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1FB4"/>
    <w:rsid w:val="003C2702"/>
    <w:rsid w:val="003C7806"/>
    <w:rsid w:val="003D109F"/>
    <w:rsid w:val="003D2478"/>
    <w:rsid w:val="003D2804"/>
    <w:rsid w:val="003D3C45"/>
    <w:rsid w:val="003D4645"/>
    <w:rsid w:val="003D5B1F"/>
    <w:rsid w:val="003E15FA"/>
    <w:rsid w:val="003E55E4"/>
    <w:rsid w:val="003E74E3"/>
    <w:rsid w:val="003F05C7"/>
    <w:rsid w:val="003F2CD4"/>
    <w:rsid w:val="003F4471"/>
    <w:rsid w:val="003F6BBE"/>
    <w:rsid w:val="004000E8"/>
    <w:rsid w:val="00400C74"/>
    <w:rsid w:val="00402E2B"/>
    <w:rsid w:val="0040512B"/>
    <w:rsid w:val="00405CA5"/>
    <w:rsid w:val="00407CD3"/>
    <w:rsid w:val="00410134"/>
    <w:rsid w:val="00410B72"/>
    <w:rsid w:val="00410F18"/>
    <w:rsid w:val="0041263E"/>
    <w:rsid w:val="00413AAC"/>
    <w:rsid w:val="004148EB"/>
    <w:rsid w:val="00421105"/>
    <w:rsid w:val="00422A8F"/>
    <w:rsid w:val="004242F4"/>
    <w:rsid w:val="004256A9"/>
    <w:rsid w:val="00427248"/>
    <w:rsid w:val="00437447"/>
    <w:rsid w:val="00441A92"/>
    <w:rsid w:val="00444F56"/>
    <w:rsid w:val="00446488"/>
    <w:rsid w:val="0045014A"/>
    <w:rsid w:val="004517AA"/>
    <w:rsid w:val="00452CAC"/>
    <w:rsid w:val="00457565"/>
    <w:rsid w:val="00457B71"/>
    <w:rsid w:val="00457E13"/>
    <w:rsid w:val="00460428"/>
    <w:rsid w:val="004622BF"/>
    <w:rsid w:val="0046253A"/>
    <w:rsid w:val="004647CF"/>
    <w:rsid w:val="004669E2"/>
    <w:rsid w:val="00470C31"/>
    <w:rsid w:val="00471F24"/>
    <w:rsid w:val="0047239F"/>
    <w:rsid w:val="004728AB"/>
    <w:rsid w:val="004734D0"/>
    <w:rsid w:val="0047556B"/>
    <w:rsid w:val="00477768"/>
    <w:rsid w:val="004805A1"/>
    <w:rsid w:val="00492BC5"/>
    <w:rsid w:val="00493190"/>
    <w:rsid w:val="004964F1"/>
    <w:rsid w:val="00497308"/>
    <w:rsid w:val="004A16BC"/>
    <w:rsid w:val="004A2B94"/>
    <w:rsid w:val="004B42C0"/>
    <w:rsid w:val="004B7223"/>
    <w:rsid w:val="004B7C0C"/>
    <w:rsid w:val="004C2DB9"/>
    <w:rsid w:val="004C3898"/>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615D"/>
    <w:rsid w:val="00506557"/>
    <w:rsid w:val="0050677A"/>
    <w:rsid w:val="005108D8"/>
    <w:rsid w:val="005116F9"/>
    <w:rsid w:val="005153A7"/>
    <w:rsid w:val="005219CF"/>
    <w:rsid w:val="00522AD4"/>
    <w:rsid w:val="00534B59"/>
    <w:rsid w:val="00536759"/>
    <w:rsid w:val="00537C62"/>
    <w:rsid w:val="005418A4"/>
    <w:rsid w:val="005430A2"/>
    <w:rsid w:val="00546970"/>
    <w:rsid w:val="00554E19"/>
    <w:rsid w:val="0056121F"/>
    <w:rsid w:val="00567129"/>
    <w:rsid w:val="00572505"/>
    <w:rsid w:val="00582809"/>
    <w:rsid w:val="0058568F"/>
    <w:rsid w:val="00586CED"/>
    <w:rsid w:val="0058798C"/>
    <w:rsid w:val="005900FA"/>
    <w:rsid w:val="005935A4"/>
    <w:rsid w:val="005948C2"/>
    <w:rsid w:val="00595DCA"/>
    <w:rsid w:val="0059779B"/>
    <w:rsid w:val="005A209A"/>
    <w:rsid w:val="005A3B9A"/>
    <w:rsid w:val="005A662D"/>
    <w:rsid w:val="005A7229"/>
    <w:rsid w:val="005B35D7"/>
    <w:rsid w:val="005B392A"/>
    <w:rsid w:val="005B3AA3"/>
    <w:rsid w:val="005B591A"/>
    <w:rsid w:val="005B6F83"/>
    <w:rsid w:val="005C74FB"/>
    <w:rsid w:val="005D1602"/>
    <w:rsid w:val="005E34C8"/>
    <w:rsid w:val="005E385F"/>
    <w:rsid w:val="005E495B"/>
    <w:rsid w:val="005E5B81"/>
    <w:rsid w:val="005F2CB1"/>
    <w:rsid w:val="005F3025"/>
    <w:rsid w:val="005F618C"/>
    <w:rsid w:val="005F70BD"/>
    <w:rsid w:val="0060283C"/>
    <w:rsid w:val="00604F14"/>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49D5"/>
    <w:rsid w:val="00655733"/>
    <w:rsid w:val="00655ACD"/>
    <w:rsid w:val="00656A92"/>
    <w:rsid w:val="00656DDE"/>
    <w:rsid w:val="0066011D"/>
    <w:rsid w:val="006607C0"/>
    <w:rsid w:val="006613A6"/>
    <w:rsid w:val="006627A2"/>
    <w:rsid w:val="006634E6"/>
    <w:rsid w:val="006655EE"/>
    <w:rsid w:val="00667EE7"/>
    <w:rsid w:val="00670922"/>
    <w:rsid w:val="00670BE1"/>
    <w:rsid w:val="00671A59"/>
    <w:rsid w:val="0067218F"/>
    <w:rsid w:val="006741F2"/>
    <w:rsid w:val="00674CC3"/>
    <w:rsid w:val="00675C72"/>
    <w:rsid w:val="00676A3F"/>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13B8"/>
    <w:rsid w:val="006E28B7"/>
    <w:rsid w:val="006E3310"/>
    <w:rsid w:val="006E4D95"/>
    <w:rsid w:val="006E4E39"/>
    <w:rsid w:val="006E565E"/>
    <w:rsid w:val="006E673D"/>
    <w:rsid w:val="006E7D3B"/>
    <w:rsid w:val="006F1B70"/>
    <w:rsid w:val="006F341D"/>
    <w:rsid w:val="006F3CDE"/>
    <w:rsid w:val="006F58D4"/>
    <w:rsid w:val="00702189"/>
    <w:rsid w:val="00702365"/>
    <w:rsid w:val="0070346E"/>
    <w:rsid w:val="00704EDB"/>
    <w:rsid w:val="00705958"/>
    <w:rsid w:val="00706101"/>
    <w:rsid w:val="00707072"/>
    <w:rsid w:val="00707D61"/>
    <w:rsid w:val="00712287"/>
    <w:rsid w:val="00712772"/>
    <w:rsid w:val="00713DEF"/>
    <w:rsid w:val="007148D3"/>
    <w:rsid w:val="00714EA0"/>
    <w:rsid w:val="00715B9A"/>
    <w:rsid w:val="007207DC"/>
    <w:rsid w:val="00726EA6"/>
    <w:rsid w:val="00727208"/>
    <w:rsid w:val="00727680"/>
    <w:rsid w:val="0073357C"/>
    <w:rsid w:val="00733D40"/>
    <w:rsid w:val="007347FC"/>
    <w:rsid w:val="007348B1"/>
    <w:rsid w:val="007362A6"/>
    <w:rsid w:val="00736D7D"/>
    <w:rsid w:val="00740E58"/>
    <w:rsid w:val="0074189C"/>
    <w:rsid w:val="007445A0"/>
    <w:rsid w:val="0074524B"/>
    <w:rsid w:val="00747D8B"/>
    <w:rsid w:val="00751228"/>
    <w:rsid w:val="007523C5"/>
    <w:rsid w:val="0075447E"/>
    <w:rsid w:val="007571E1"/>
    <w:rsid w:val="007604B2"/>
    <w:rsid w:val="00762B7D"/>
    <w:rsid w:val="00765281"/>
    <w:rsid w:val="00765E27"/>
    <w:rsid w:val="007661AF"/>
    <w:rsid w:val="00766BAD"/>
    <w:rsid w:val="007730BD"/>
    <w:rsid w:val="00774732"/>
    <w:rsid w:val="007755F2"/>
    <w:rsid w:val="00776971"/>
    <w:rsid w:val="00780B2A"/>
    <w:rsid w:val="0078177E"/>
    <w:rsid w:val="0078304C"/>
    <w:rsid w:val="00783673"/>
    <w:rsid w:val="00785490"/>
    <w:rsid w:val="007875FA"/>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803CD6"/>
    <w:rsid w:val="00803FAE"/>
    <w:rsid w:val="0080605F"/>
    <w:rsid w:val="00807786"/>
    <w:rsid w:val="00811FCB"/>
    <w:rsid w:val="008135C3"/>
    <w:rsid w:val="008158D6"/>
    <w:rsid w:val="00817196"/>
    <w:rsid w:val="008235DB"/>
    <w:rsid w:val="00824AB4"/>
    <w:rsid w:val="00825C42"/>
    <w:rsid w:val="00825D25"/>
    <w:rsid w:val="00827D6F"/>
    <w:rsid w:val="008301B9"/>
    <w:rsid w:val="00835BA5"/>
    <w:rsid w:val="00836600"/>
    <w:rsid w:val="008376AC"/>
    <w:rsid w:val="008444E8"/>
    <w:rsid w:val="00844A0D"/>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91CDA"/>
    <w:rsid w:val="00894A88"/>
    <w:rsid w:val="00895386"/>
    <w:rsid w:val="00895940"/>
    <w:rsid w:val="008A21FF"/>
    <w:rsid w:val="008A2CE2"/>
    <w:rsid w:val="008A30AC"/>
    <w:rsid w:val="008A44B8"/>
    <w:rsid w:val="008A51A8"/>
    <w:rsid w:val="008A54C7"/>
    <w:rsid w:val="008A73D6"/>
    <w:rsid w:val="008A77D8"/>
    <w:rsid w:val="008B0483"/>
    <w:rsid w:val="008B0806"/>
    <w:rsid w:val="008B120C"/>
    <w:rsid w:val="008B51A0"/>
    <w:rsid w:val="008B592A"/>
    <w:rsid w:val="008B7B5C"/>
    <w:rsid w:val="008C0C99"/>
    <w:rsid w:val="008C2017"/>
    <w:rsid w:val="008C4958"/>
    <w:rsid w:val="008C4BAA"/>
    <w:rsid w:val="008C6AE8"/>
    <w:rsid w:val="008C7573"/>
    <w:rsid w:val="008D34F1"/>
    <w:rsid w:val="008D39D8"/>
    <w:rsid w:val="008D6D1A"/>
    <w:rsid w:val="008E04BD"/>
    <w:rsid w:val="008E065E"/>
    <w:rsid w:val="008E0927"/>
    <w:rsid w:val="008E1909"/>
    <w:rsid w:val="008F1EAB"/>
    <w:rsid w:val="008F274E"/>
    <w:rsid w:val="008F33DC"/>
    <w:rsid w:val="008F477F"/>
    <w:rsid w:val="008F656C"/>
    <w:rsid w:val="00902350"/>
    <w:rsid w:val="0090336B"/>
    <w:rsid w:val="009053AA"/>
    <w:rsid w:val="00906939"/>
    <w:rsid w:val="00910B7D"/>
    <w:rsid w:val="00911DFB"/>
    <w:rsid w:val="009139D9"/>
    <w:rsid w:val="00914AD8"/>
    <w:rsid w:val="00914DB8"/>
    <w:rsid w:val="009151E9"/>
    <w:rsid w:val="00916079"/>
    <w:rsid w:val="00917CE9"/>
    <w:rsid w:val="00920BF2"/>
    <w:rsid w:val="00922010"/>
    <w:rsid w:val="00931BD9"/>
    <w:rsid w:val="009368F3"/>
    <w:rsid w:val="00941636"/>
    <w:rsid w:val="00943742"/>
    <w:rsid w:val="00945C05"/>
    <w:rsid w:val="00946945"/>
    <w:rsid w:val="00946AA7"/>
    <w:rsid w:val="00947713"/>
    <w:rsid w:val="00950DE7"/>
    <w:rsid w:val="00953920"/>
    <w:rsid w:val="00953D47"/>
    <w:rsid w:val="0095681E"/>
    <w:rsid w:val="009572D4"/>
    <w:rsid w:val="009611F1"/>
    <w:rsid w:val="00961921"/>
    <w:rsid w:val="0096430A"/>
    <w:rsid w:val="0096554B"/>
    <w:rsid w:val="0096584A"/>
    <w:rsid w:val="00971F08"/>
    <w:rsid w:val="0097603D"/>
    <w:rsid w:val="00976949"/>
    <w:rsid w:val="00980477"/>
    <w:rsid w:val="00985253"/>
    <w:rsid w:val="009853B3"/>
    <w:rsid w:val="009877DD"/>
    <w:rsid w:val="00990630"/>
    <w:rsid w:val="00991221"/>
    <w:rsid w:val="00991761"/>
    <w:rsid w:val="00994DCA"/>
    <w:rsid w:val="009960EC"/>
    <w:rsid w:val="009970DD"/>
    <w:rsid w:val="009A0FBA"/>
    <w:rsid w:val="009A1601"/>
    <w:rsid w:val="009A462D"/>
    <w:rsid w:val="009A472C"/>
    <w:rsid w:val="009A5CBA"/>
    <w:rsid w:val="009A6D72"/>
    <w:rsid w:val="009B1F30"/>
    <w:rsid w:val="009B3AC2"/>
    <w:rsid w:val="009B40A6"/>
    <w:rsid w:val="009B4DF4"/>
    <w:rsid w:val="009B564E"/>
    <w:rsid w:val="009B7E87"/>
    <w:rsid w:val="009C403E"/>
    <w:rsid w:val="009D4FF0"/>
    <w:rsid w:val="009D703C"/>
    <w:rsid w:val="009D718F"/>
    <w:rsid w:val="009E068F"/>
    <w:rsid w:val="009E0747"/>
    <w:rsid w:val="009E14E0"/>
    <w:rsid w:val="009E35DB"/>
    <w:rsid w:val="009E47A3"/>
    <w:rsid w:val="009F08F3"/>
    <w:rsid w:val="009F344F"/>
    <w:rsid w:val="00A01E42"/>
    <w:rsid w:val="00A048A8"/>
    <w:rsid w:val="00A04F49"/>
    <w:rsid w:val="00A13E54"/>
    <w:rsid w:val="00A17F63"/>
    <w:rsid w:val="00A2052C"/>
    <w:rsid w:val="00A2193B"/>
    <w:rsid w:val="00A2351A"/>
    <w:rsid w:val="00A238B5"/>
    <w:rsid w:val="00A264A9"/>
    <w:rsid w:val="00A26D39"/>
    <w:rsid w:val="00A27785"/>
    <w:rsid w:val="00A30187"/>
    <w:rsid w:val="00A3448A"/>
    <w:rsid w:val="00A36297"/>
    <w:rsid w:val="00A41E2B"/>
    <w:rsid w:val="00A45B74"/>
    <w:rsid w:val="00A52E1D"/>
    <w:rsid w:val="00A57D92"/>
    <w:rsid w:val="00A61499"/>
    <w:rsid w:val="00A62A77"/>
    <w:rsid w:val="00A63483"/>
    <w:rsid w:val="00A657D7"/>
    <w:rsid w:val="00A660AC"/>
    <w:rsid w:val="00A66F55"/>
    <w:rsid w:val="00A67E6C"/>
    <w:rsid w:val="00A71B99"/>
    <w:rsid w:val="00A739D0"/>
    <w:rsid w:val="00A761D4"/>
    <w:rsid w:val="00A77EC4"/>
    <w:rsid w:val="00A92879"/>
    <w:rsid w:val="00A93C0B"/>
    <w:rsid w:val="00A9442A"/>
    <w:rsid w:val="00AA016F"/>
    <w:rsid w:val="00AA1ED6"/>
    <w:rsid w:val="00AA51D6"/>
    <w:rsid w:val="00AA5CA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B62"/>
    <w:rsid w:val="00B05084"/>
    <w:rsid w:val="00B12547"/>
    <w:rsid w:val="00B157F9"/>
    <w:rsid w:val="00B20256"/>
    <w:rsid w:val="00B20D09"/>
    <w:rsid w:val="00B2763F"/>
    <w:rsid w:val="00B27AAC"/>
    <w:rsid w:val="00B30929"/>
    <w:rsid w:val="00B30E63"/>
    <w:rsid w:val="00B372AA"/>
    <w:rsid w:val="00B40445"/>
    <w:rsid w:val="00B404B3"/>
    <w:rsid w:val="00B41888"/>
    <w:rsid w:val="00B45A52"/>
    <w:rsid w:val="00B46175"/>
    <w:rsid w:val="00B51279"/>
    <w:rsid w:val="00B60391"/>
    <w:rsid w:val="00B6188F"/>
    <w:rsid w:val="00B65F6E"/>
    <w:rsid w:val="00B664C7"/>
    <w:rsid w:val="00B721D8"/>
    <w:rsid w:val="00B7220A"/>
    <w:rsid w:val="00B739F6"/>
    <w:rsid w:val="00B74A38"/>
    <w:rsid w:val="00B8049D"/>
    <w:rsid w:val="00B81A6C"/>
    <w:rsid w:val="00B85DE5"/>
    <w:rsid w:val="00B90F73"/>
    <w:rsid w:val="00B93B59"/>
    <w:rsid w:val="00B9406A"/>
    <w:rsid w:val="00BA2280"/>
    <w:rsid w:val="00BA2A08"/>
    <w:rsid w:val="00BA4FC8"/>
    <w:rsid w:val="00BA56D2"/>
    <w:rsid w:val="00BA76E0"/>
    <w:rsid w:val="00BB2A25"/>
    <w:rsid w:val="00BB51E9"/>
    <w:rsid w:val="00BC0FDC"/>
    <w:rsid w:val="00BC1976"/>
    <w:rsid w:val="00BC3053"/>
    <w:rsid w:val="00BC3C65"/>
    <w:rsid w:val="00BC4D2E"/>
    <w:rsid w:val="00BD125D"/>
    <w:rsid w:val="00BD3A1D"/>
    <w:rsid w:val="00BD4387"/>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24345"/>
    <w:rsid w:val="00C279B5"/>
    <w:rsid w:val="00C27C45"/>
    <w:rsid w:val="00C36C56"/>
    <w:rsid w:val="00C3719D"/>
    <w:rsid w:val="00C54995"/>
    <w:rsid w:val="00C54D41"/>
    <w:rsid w:val="00C55321"/>
    <w:rsid w:val="00C56D1B"/>
    <w:rsid w:val="00C60783"/>
    <w:rsid w:val="00C610B8"/>
    <w:rsid w:val="00C64672"/>
    <w:rsid w:val="00C70697"/>
    <w:rsid w:val="00C72EF4"/>
    <w:rsid w:val="00C75D2F"/>
    <w:rsid w:val="00C767BE"/>
    <w:rsid w:val="00C76E3C"/>
    <w:rsid w:val="00C81568"/>
    <w:rsid w:val="00C8305D"/>
    <w:rsid w:val="00C83178"/>
    <w:rsid w:val="00C9027A"/>
    <w:rsid w:val="00C9068E"/>
    <w:rsid w:val="00C93C4B"/>
    <w:rsid w:val="00C944AB"/>
    <w:rsid w:val="00C95B40"/>
    <w:rsid w:val="00CA1ED8"/>
    <w:rsid w:val="00CB1F63"/>
    <w:rsid w:val="00CB7170"/>
    <w:rsid w:val="00CC040E"/>
    <w:rsid w:val="00CC111F"/>
    <w:rsid w:val="00CC2011"/>
    <w:rsid w:val="00CC3EA0"/>
    <w:rsid w:val="00CC7B45"/>
    <w:rsid w:val="00CC7BD1"/>
    <w:rsid w:val="00CD0810"/>
    <w:rsid w:val="00CD1188"/>
    <w:rsid w:val="00CD2ED1"/>
    <w:rsid w:val="00CD337B"/>
    <w:rsid w:val="00CD7384"/>
    <w:rsid w:val="00CE0424"/>
    <w:rsid w:val="00CE11CB"/>
    <w:rsid w:val="00CE7561"/>
    <w:rsid w:val="00CF1354"/>
    <w:rsid w:val="00CF3B1F"/>
    <w:rsid w:val="00CF3BF6"/>
    <w:rsid w:val="00CF625B"/>
    <w:rsid w:val="00CF687E"/>
    <w:rsid w:val="00D0349B"/>
    <w:rsid w:val="00D047EB"/>
    <w:rsid w:val="00D0536E"/>
    <w:rsid w:val="00D06D33"/>
    <w:rsid w:val="00D10249"/>
    <w:rsid w:val="00D115C3"/>
    <w:rsid w:val="00D11897"/>
    <w:rsid w:val="00D13135"/>
    <w:rsid w:val="00D135ED"/>
    <w:rsid w:val="00D13E4E"/>
    <w:rsid w:val="00D15AF2"/>
    <w:rsid w:val="00D167E7"/>
    <w:rsid w:val="00D239A7"/>
    <w:rsid w:val="00D23F47"/>
    <w:rsid w:val="00D25B1C"/>
    <w:rsid w:val="00D33868"/>
    <w:rsid w:val="00D36E71"/>
    <w:rsid w:val="00D37D87"/>
    <w:rsid w:val="00D40B33"/>
    <w:rsid w:val="00D4318F"/>
    <w:rsid w:val="00D438BF"/>
    <w:rsid w:val="00D440F8"/>
    <w:rsid w:val="00D46383"/>
    <w:rsid w:val="00D504F1"/>
    <w:rsid w:val="00D50F97"/>
    <w:rsid w:val="00D546FF"/>
    <w:rsid w:val="00D55AD5"/>
    <w:rsid w:val="00D576CA"/>
    <w:rsid w:val="00D61AF5"/>
    <w:rsid w:val="00D6422B"/>
    <w:rsid w:val="00D652B5"/>
    <w:rsid w:val="00D66155"/>
    <w:rsid w:val="00D708B0"/>
    <w:rsid w:val="00D77B1D"/>
    <w:rsid w:val="00D8021F"/>
    <w:rsid w:val="00D80383"/>
    <w:rsid w:val="00D823C6"/>
    <w:rsid w:val="00D86CA3"/>
    <w:rsid w:val="00D871CE"/>
    <w:rsid w:val="00D9196D"/>
    <w:rsid w:val="00D92982"/>
    <w:rsid w:val="00D933A0"/>
    <w:rsid w:val="00DA03AA"/>
    <w:rsid w:val="00DA305E"/>
    <w:rsid w:val="00DA5417"/>
    <w:rsid w:val="00DA56E8"/>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30A55"/>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570A"/>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17CD"/>
    <w:rsid w:val="00EB4EA2"/>
    <w:rsid w:val="00EC27C6"/>
    <w:rsid w:val="00EC4207"/>
    <w:rsid w:val="00EC5653"/>
    <w:rsid w:val="00EC5661"/>
    <w:rsid w:val="00EC71CE"/>
    <w:rsid w:val="00ED1006"/>
    <w:rsid w:val="00EE7B7A"/>
    <w:rsid w:val="00EF18FE"/>
    <w:rsid w:val="00EF3BF2"/>
    <w:rsid w:val="00EF5787"/>
    <w:rsid w:val="00EF60D0"/>
    <w:rsid w:val="00F0528D"/>
    <w:rsid w:val="00F06C67"/>
    <w:rsid w:val="00F06DFD"/>
    <w:rsid w:val="00F071D1"/>
    <w:rsid w:val="00F07533"/>
    <w:rsid w:val="00F10629"/>
    <w:rsid w:val="00F155A5"/>
    <w:rsid w:val="00F15FA5"/>
    <w:rsid w:val="00F209B7"/>
    <w:rsid w:val="00F2376F"/>
    <w:rsid w:val="00F243D8"/>
    <w:rsid w:val="00F30828"/>
    <w:rsid w:val="00F313D6"/>
    <w:rsid w:val="00F40F0C"/>
    <w:rsid w:val="00F43BD6"/>
    <w:rsid w:val="00F45E57"/>
    <w:rsid w:val="00F4766C"/>
    <w:rsid w:val="00F507D1"/>
    <w:rsid w:val="00F519CE"/>
    <w:rsid w:val="00F51ADA"/>
    <w:rsid w:val="00F55826"/>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2BBB"/>
    <w:rsid w:val="00F8456C"/>
    <w:rsid w:val="00F859D8"/>
    <w:rsid w:val="00F868F5"/>
    <w:rsid w:val="00F9056A"/>
    <w:rsid w:val="00F90F8D"/>
    <w:rsid w:val="00F91BAD"/>
    <w:rsid w:val="00F92782"/>
    <w:rsid w:val="00F93AA9"/>
    <w:rsid w:val="00F95426"/>
    <w:rsid w:val="00F96985"/>
    <w:rsid w:val="00F97838"/>
    <w:rsid w:val="00FA2BB3"/>
    <w:rsid w:val="00FA2E11"/>
    <w:rsid w:val="00FB0A9E"/>
    <w:rsid w:val="00FB4C80"/>
    <w:rsid w:val="00FB6A6A"/>
    <w:rsid w:val="00FB7C50"/>
    <w:rsid w:val="00FC7429"/>
    <w:rsid w:val="00FC7F5F"/>
    <w:rsid w:val="00FD07F6"/>
    <w:rsid w:val="00FD1096"/>
    <w:rsid w:val="00FD1EC8"/>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9B1E286B-7F04-47B6-8670-4376ACD4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0A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430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30A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30A2"/>
    <w:pPr>
      <w:numPr>
        <w:ilvl w:val="2"/>
      </w:numPr>
      <w:spacing w:before="120"/>
      <w:outlineLvl w:val="2"/>
    </w:pPr>
    <w:rPr>
      <w:sz w:val="28"/>
      <w:szCs w:val="28"/>
    </w:rPr>
  </w:style>
  <w:style w:type="paragraph" w:styleId="Heading4">
    <w:name w:val="heading 4"/>
    <w:basedOn w:val="Heading3"/>
    <w:next w:val="Normal"/>
    <w:qFormat/>
    <w:rsid w:val="005430A2"/>
    <w:pPr>
      <w:numPr>
        <w:ilvl w:val="3"/>
      </w:numPr>
      <w:outlineLvl w:val="3"/>
    </w:pPr>
    <w:rPr>
      <w:sz w:val="24"/>
      <w:szCs w:val="24"/>
    </w:rPr>
  </w:style>
  <w:style w:type="paragraph" w:styleId="Heading5">
    <w:name w:val="heading 5"/>
    <w:basedOn w:val="Heading4"/>
    <w:next w:val="Normal"/>
    <w:qFormat/>
    <w:rsid w:val="005430A2"/>
    <w:pPr>
      <w:numPr>
        <w:ilvl w:val="4"/>
      </w:numPr>
      <w:outlineLvl w:val="4"/>
    </w:pPr>
    <w:rPr>
      <w:sz w:val="22"/>
      <w:szCs w:val="22"/>
    </w:rPr>
  </w:style>
  <w:style w:type="paragraph" w:styleId="Heading6">
    <w:name w:val="heading 6"/>
    <w:basedOn w:val="Normal"/>
    <w:next w:val="Normal"/>
    <w:qFormat/>
    <w:rsid w:val="005430A2"/>
    <w:pPr>
      <w:keepNext/>
      <w:keepLines/>
      <w:numPr>
        <w:ilvl w:val="5"/>
        <w:numId w:val="1"/>
      </w:numPr>
      <w:spacing w:before="120"/>
      <w:outlineLvl w:val="5"/>
    </w:pPr>
    <w:rPr>
      <w:rFonts w:cs="Arial"/>
    </w:rPr>
  </w:style>
  <w:style w:type="paragraph" w:styleId="Heading7">
    <w:name w:val="heading 7"/>
    <w:basedOn w:val="Normal"/>
    <w:next w:val="Normal"/>
    <w:qFormat/>
    <w:rsid w:val="005430A2"/>
    <w:pPr>
      <w:keepNext/>
      <w:keepLines/>
      <w:numPr>
        <w:ilvl w:val="6"/>
        <w:numId w:val="1"/>
      </w:numPr>
      <w:spacing w:before="120"/>
      <w:outlineLvl w:val="6"/>
    </w:pPr>
    <w:rPr>
      <w:rFonts w:cs="Arial"/>
    </w:rPr>
  </w:style>
  <w:style w:type="paragraph" w:styleId="Heading8">
    <w:name w:val="heading 8"/>
    <w:basedOn w:val="Heading7"/>
    <w:next w:val="Normal"/>
    <w:qFormat/>
    <w:rsid w:val="005430A2"/>
    <w:pPr>
      <w:numPr>
        <w:ilvl w:val="7"/>
      </w:numPr>
      <w:outlineLvl w:val="7"/>
    </w:pPr>
  </w:style>
  <w:style w:type="paragraph" w:styleId="Heading9">
    <w:name w:val="heading 9"/>
    <w:basedOn w:val="Heading8"/>
    <w:next w:val="Normal"/>
    <w:qFormat/>
    <w:rsid w:val="005430A2"/>
    <w:pPr>
      <w:numPr>
        <w:ilvl w:val="8"/>
      </w:numPr>
      <w:outlineLvl w:val="8"/>
    </w:pPr>
  </w:style>
  <w:style w:type="character" w:default="1" w:styleId="DefaultParagraphFont">
    <w:name w:val="Default Paragraph Font"/>
    <w:uiPriority w:val="1"/>
    <w:semiHidden/>
    <w:unhideWhenUsed/>
    <w:rsid w:val="005430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0A2"/>
  </w:style>
  <w:style w:type="paragraph" w:styleId="TOC8">
    <w:name w:val="toc 8"/>
    <w:basedOn w:val="TOC1"/>
    <w:semiHidden/>
    <w:rsid w:val="005430A2"/>
    <w:pPr>
      <w:spacing w:before="180"/>
      <w:ind w:left="2693" w:hanging="2693"/>
    </w:pPr>
    <w:rPr>
      <w:b w:val="0"/>
      <w:bCs/>
    </w:rPr>
  </w:style>
  <w:style w:type="paragraph" w:styleId="TOC1">
    <w:name w:val="toc 1"/>
    <w:aliases w:val="Observation TOC2"/>
    <w:uiPriority w:val="39"/>
    <w:rsid w:val="005430A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30A2"/>
    <w:pPr>
      <w:keepNext/>
      <w:keepLines/>
      <w:spacing w:before="180"/>
      <w:jc w:val="center"/>
    </w:pPr>
  </w:style>
  <w:style w:type="paragraph" w:styleId="Caption">
    <w:name w:val="caption"/>
    <w:basedOn w:val="Normal"/>
    <w:next w:val="Normal"/>
    <w:qFormat/>
    <w:rsid w:val="005430A2"/>
    <w:pPr>
      <w:spacing w:after="240"/>
      <w:jc w:val="center"/>
    </w:pPr>
    <w:rPr>
      <w:b/>
      <w:bCs/>
    </w:rPr>
  </w:style>
  <w:style w:type="paragraph" w:styleId="TOC5">
    <w:name w:val="toc 5"/>
    <w:aliases w:val="Observation TOC"/>
    <w:basedOn w:val="TOC4"/>
    <w:semiHidden/>
    <w:rsid w:val="005430A2"/>
    <w:pPr>
      <w:tabs>
        <w:tab w:val="right" w:pos="1701"/>
      </w:tabs>
      <w:ind w:left="1701" w:hanging="1701"/>
    </w:pPr>
  </w:style>
  <w:style w:type="paragraph" w:styleId="TOC4">
    <w:name w:val="toc 4"/>
    <w:basedOn w:val="TOC3"/>
    <w:semiHidden/>
    <w:rsid w:val="005430A2"/>
    <w:pPr>
      <w:ind w:left="1418" w:hanging="1418"/>
    </w:pPr>
  </w:style>
  <w:style w:type="paragraph" w:styleId="TOC3">
    <w:name w:val="toc 3"/>
    <w:basedOn w:val="TOC2"/>
    <w:semiHidden/>
    <w:rsid w:val="005430A2"/>
    <w:pPr>
      <w:ind w:left="1134" w:hanging="1134"/>
    </w:pPr>
  </w:style>
  <w:style w:type="paragraph" w:styleId="TOC2">
    <w:name w:val="toc 2"/>
    <w:basedOn w:val="TOC1"/>
    <w:semiHidden/>
    <w:rsid w:val="005430A2"/>
    <w:pPr>
      <w:keepNext w:val="0"/>
      <w:spacing w:before="0"/>
      <w:ind w:left="851" w:hanging="851"/>
    </w:pPr>
    <w:rPr>
      <w:szCs w:val="20"/>
    </w:rPr>
  </w:style>
  <w:style w:type="paragraph" w:styleId="Index2">
    <w:name w:val="index 2"/>
    <w:basedOn w:val="Index1"/>
    <w:semiHidden/>
    <w:rsid w:val="005430A2"/>
    <w:pPr>
      <w:ind w:left="284"/>
    </w:pPr>
  </w:style>
  <w:style w:type="paragraph" w:styleId="Index1">
    <w:name w:val="index 1"/>
    <w:basedOn w:val="Normal"/>
    <w:semiHidden/>
    <w:rsid w:val="005430A2"/>
    <w:pPr>
      <w:keepLines/>
      <w:spacing w:after="0"/>
    </w:pPr>
  </w:style>
  <w:style w:type="paragraph" w:styleId="DocumentMap">
    <w:name w:val="Document Map"/>
    <w:basedOn w:val="Normal"/>
    <w:semiHidden/>
    <w:rsid w:val="005430A2"/>
    <w:pPr>
      <w:shd w:val="clear" w:color="auto" w:fill="000080"/>
    </w:pPr>
    <w:rPr>
      <w:rFonts w:ascii="Tahoma" w:hAnsi="Tahoma" w:cs="Tahoma"/>
    </w:rPr>
  </w:style>
  <w:style w:type="paragraph" w:styleId="ListNumber2">
    <w:name w:val="List Number 2"/>
    <w:basedOn w:val="ListNumber"/>
    <w:rsid w:val="005430A2"/>
    <w:pPr>
      <w:ind w:left="851"/>
    </w:pPr>
  </w:style>
  <w:style w:type="paragraph" w:styleId="ListNumber">
    <w:name w:val="List Number"/>
    <w:basedOn w:val="List"/>
    <w:rsid w:val="005430A2"/>
  </w:style>
  <w:style w:type="paragraph" w:styleId="List">
    <w:name w:val="List"/>
    <w:basedOn w:val="Normal"/>
    <w:rsid w:val="005430A2"/>
    <w:pPr>
      <w:ind w:left="568" w:hanging="284"/>
    </w:pPr>
  </w:style>
  <w:style w:type="paragraph" w:styleId="Header">
    <w:name w:val="header"/>
    <w:rsid w:val="005430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0A2"/>
    <w:rPr>
      <w:b/>
      <w:bCs/>
      <w:position w:val="6"/>
      <w:sz w:val="16"/>
      <w:szCs w:val="16"/>
    </w:rPr>
  </w:style>
  <w:style w:type="paragraph" w:styleId="FootnoteText">
    <w:name w:val="footnote text"/>
    <w:basedOn w:val="Normal"/>
    <w:semiHidden/>
    <w:rsid w:val="005430A2"/>
    <w:pPr>
      <w:keepLines/>
      <w:spacing w:after="0"/>
      <w:ind w:left="454" w:hanging="454"/>
    </w:pPr>
    <w:rPr>
      <w:sz w:val="16"/>
      <w:szCs w:val="16"/>
    </w:rPr>
  </w:style>
  <w:style w:type="paragraph" w:customStyle="1" w:styleId="3GPPHeader">
    <w:name w:val="3GPP_Header"/>
    <w:basedOn w:val="Normal"/>
    <w:rsid w:val="005430A2"/>
    <w:pPr>
      <w:tabs>
        <w:tab w:val="left" w:pos="1701"/>
        <w:tab w:val="right" w:pos="9639"/>
      </w:tabs>
      <w:spacing w:after="240"/>
    </w:pPr>
    <w:rPr>
      <w:b/>
      <w:sz w:val="24"/>
    </w:rPr>
  </w:style>
  <w:style w:type="paragraph" w:styleId="TOC9">
    <w:name w:val="toc 9"/>
    <w:basedOn w:val="TOC8"/>
    <w:semiHidden/>
    <w:rsid w:val="005430A2"/>
    <w:pPr>
      <w:ind w:left="1418" w:hanging="1418"/>
    </w:pPr>
  </w:style>
  <w:style w:type="paragraph" w:styleId="TOC6">
    <w:name w:val="toc 6"/>
    <w:basedOn w:val="TOC5"/>
    <w:next w:val="Normal"/>
    <w:semiHidden/>
    <w:rsid w:val="005430A2"/>
    <w:pPr>
      <w:ind w:left="1985" w:hanging="1985"/>
    </w:pPr>
  </w:style>
  <w:style w:type="paragraph" w:styleId="TOC7">
    <w:name w:val="toc 7"/>
    <w:basedOn w:val="TOC6"/>
    <w:next w:val="Normal"/>
    <w:semiHidden/>
    <w:rsid w:val="005430A2"/>
    <w:pPr>
      <w:ind w:left="2268" w:hanging="2268"/>
    </w:pPr>
  </w:style>
  <w:style w:type="paragraph" w:styleId="ListBullet2">
    <w:name w:val="List Bullet 2"/>
    <w:basedOn w:val="ListBullet"/>
    <w:rsid w:val="005430A2"/>
    <w:pPr>
      <w:numPr>
        <w:numId w:val="6"/>
      </w:numPr>
    </w:pPr>
  </w:style>
  <w:style w:type="paragraph" w:styleId="ListBullet">
    <w:name w:val="List Bullet"/>
    <w:basedOn w:val="BodyText"/>
    <w:rsid w:val="005430A2"/>
    <w:pPr>
      <w:numPr>
        <w:numId w:val="5"/>
      </w:numPr>
    </w:pPr>
  </w:style>
  <w:style w:type="paragraph" w:styleId="ListBullet3">
    <w:name w:val="List Bullet 3"/>
    <w:basedOn w:val="ListBullet2"/>
    <w:rsid w:val="005430A2"/>
    <w:pPr>
      <w:numPr>
        <w:numId w:val="7"/>
      </w:numPr>
    </w:pPr>
  </w:style>
  <w:style w:type="paragraph" w:customStyle="1" w:styleId="EQ">
    <w:name w:val="EQ"/>
    <w:basedOn w:val="Normal"/>
    <w:next w:val="Normal"/>
    <w:rsid w:val="005430A2"/>
    <w:pPr>
      <w:keepLines/>
      <w:tabs>
        <w:tab w:val="center" w:pos="4536"/>
        <w:tab w:val="right" w:pos="9072"/>
      </w:tabs>
      <w:spacing w:after="180"/>
      <w:jc w:val="left"/>
    </w:pPr>
    <w:rPr>
      <w:noProof/>
      <w:lang w:eastAsia="en-US"/>
    </w:rPr>
  </w:style>
  <w:style w:type="paragraph" w:styleId="List2">
    <w:name w:val="List 2"/>
    <w:basedOn w:val="List"/>
    <w:rsid w:val="005430A2"/>
    <w:pPr>
      <w:ind w:left="851"/>
    </w:pPr>
  </w:style>
  <w:style w:type="paragraph" w:styleId="List3">
    <w:name w:val="List 3"/>
    <w:basedOn w:val="List2"/>
    <w:rsid w:val="005430A2"/>
    <w:pPr>
      <w:ind w:left="1135"/>
    </w:pPr>
  </w:style>
  <w:style w:type="paragraph" w:styleId="List4">
    <w:name w:val="List 4"/>
    <w:basedOn w:val="List3"/>
    <w:rsid w:val="005430A2"/>
    <w:pPr>
      <w:ind w:left="1418"/>
    </w:pPr>
  </w:style>
  <w:style w:type="paragraph" w:styleId="List5">
    <w:name w:val="List 5"/>
    <w:basedOn w:val="List4"/>
    <w:rsid w:val="005430A2"/>
    <w:pPr>
      <w:ind w:left="1702"/>
    </w:pPr>
  </w:style>
  <w:style w:type="paragraph" w:customStyle="1" w:styleId="EditorsNote">
    <w:name w:val="Editor's Note"/>
    <w:basedOn w:val="Normal"/>
    <w:rsid w:val="005430A2"/>
    <w:pPr>
      <w:keepLines/>
      <w:spacing w:after="180"/>
      <w:ind w:left="1135" w:hanging="851"/>
      <w:jc w:val="left"/>
    </w:pPr>
    <w:rPr>
      <w:color w:val="FF0000"/>
      <w:lang w:eastAsia="en-US"/>
    </w:rPr>
  </w:style>
  <w:style w:type="paragraph" w:styleId="ListBullet4">
    <w:name w:val="List Bullet 4"/>
    <w:basedOn w:val="ListBullet3"/>
    <w:rsid w:val="005430A2"/>
    <w:pPr>
      <w:numPr>
        <w:numId w:val="8"/>
      </w:numPr>
    </w:pPr>
  </w:style>
  <w:style w:type="paragraph" w:styleId="ListBullet5">
    <w:name w:val="List Bullet 5"/>
    <w:basedOn w:val="ListBullet4"/>
    <w:rsid w:val="005430A2"/>
    <w:pPr>
      <w:numPr>
        <w:numId w:val="4"/>
      </w:numPr>
    </w:pPr>
  </w:style>
  <w:style w:type="paragraph" w:styleId="Footer">
    <w:name w:val="footer"/>
    <w:basedOn w:val="Header"/>
    <w:semiHidden/>
    <w:rsid w:val="005430A2"/>
    <w:pPr>
      <w:jc w:val="center"/>
    </w:pPr>
    <w:rPr>
      <w:i/>
      <w:iCs/>
    </w:rPr>
  </w:style>
  <w:style w:type="paragraph" w:customStyle="1" w:styleId="Reference">
    <w:name w:val="Reference"/>
    <w:basedOn w:val="Normal"/>
    <w:rsid w:val="005430A2"/>
    <w:pPr>
      <w:numPr>
        <w:numId w:val="2"/>
      </w:numPr>
    </w:pPr>
  </w:style>
  <w:style w:type="paragraph" w:styleId="BalloonText">
    <w:name w:val="Balloon Text"/>
    <w:basedOn w:val="Normal"/>
    <w:semiHidden/>
    <w:rsid w:val="005430A2"/>
    <w:rPr>
      <w:rFonts w:ascii="Tahoma" w:hAnsi="Tahoma" w:cs="Tahoma"/>
      <w:sz w:val="16"/>
      <w:szCs w:val="16"/>
    </w:rPr>
  </w:style>
  <w:style w:type="character" w:styleId="PageNumber">
    <w:name w:val="page number"/>
    <w:basedOn w:val="DefaultParagraphFont"/>
    <w:semiHidden/>
    <w:rsid w:val="005430A2"/>
  </w:style>
  <w:style w:type="paragraph" w:styleId="BodyText">
    <w:name w:val="Body Text"/>
    <w:basedOn w:val="Normal"/>
    <w:link w:val="BodyTextChar"/>
    <w:rsid w:val="005430A2"/>
  </w:style>
  <w:style w:type="character" w:styleId="Hyperlink">
    <w:name w:val="Hyperlink"/>
    <w:uiPriority w:val="99"/>
    <w:rsid w:val="005430A2"/>
    <w:rPr>
      <w:color w:val="0000FF"/>
      <w:u w:val="single"/>
      <w:lang w:val="en-GB"/>
    </w:rPr>
  </w:style>
  <w:style w:type="character" w:styleId="FollowedHyperlink">
    <w:name w:val="FollowedHyperlink"/>
    <w:semiHidden/>
    <w:rsid w:val="005430A2"/>
    <w:rPr>
      <w:color w:val="FF0000"/>
      <w:u w:val="single"/>
    </w:rPr>
  </w:style>
  <w:style w:type="character" w:styleId="CommentReference">
    <w:name w:val="annotation reference"/>
    <w:semiHidden/>
    <w:rsid w:val="005430A2"/>
    <w:rPr>
      <w:sz w:val="16"/>
      <w:szCs w:val="16"/>
    </w:rPr>
  </w:style>
  <w:style w:type="paragraph" w:styleId="CommentText">
    <w:name w:val="annotation text"/>
    <w:basedOn w:val="Normal"/>
    <w:semiHidden/>
    <w:rsid w:val="005430A2"/>
  </w:style>
  <w:style w:type="paragraph" w:styleId="CommentSubject">
    <w:name w:val="annotation subject"/>
    <w:basedOn w:val="CommentText"/>
    <w:next w:val="CommentText"/>
    <w:semiHidden/>
    <w:rsid w:val="005430A2"/>
    <w:rPr>
      <w:b/>
      <w:bCs/>
    </w:rPr>
  </w:style>
  <w:style w:type="character" w:customStyle="1" w:styleId="Heading1Char">
    <w:name w:val="Heading 1 Char"/>
    <w:link w:val="Heading1"/>
    <w:rsid w:val="005430A2"/>
    <w:rPr>
      <w:rFonts w:ascii="Arial" w:hAnsi="Arial" w:cs="Arial"/>
      <w:sz w:val="36"/>
      <w:szCs w:val="36"/>
      <w:lang w:val="en-GB" w:eastAsia="zh-CN"/>
    </w:rPr>
  </w:style>
  <w:style w:type="paragraph" w:customStyle="1" w:styleId="B1">
    <w:name w:val="B1"/>
    <w:basedOn w:val="List"/>
    <w:link w:val="B1Char1"/>
    <w:rsid w:val="005430A2"/>
    <w:pPr>
      <w:spacing w:after="180"/>
      <w:jc w:val="left"/>
    </w:pPr>
    <w:rPr>
      <w:lang w:eastAsia="en-US"/>
    </w:rPr>
  </w:style>
  <w:style w:type="paragraph" w:customStyle="1" w:styleId="B2">
    <w:name w:val="B2"/>
    <w:basedOn w:val="List2"/>
    <w:rsid w:val="005430A2"/>
    <w:pPr>
      <w:spacing w:after="180"/>
      <w:jc w:val="left"/>
    </w:pPr>
    <w:rPr>
      <w:lang w:eastAsia="en-US"/>
    </w:rPr>
  </w:style>
  <w:style w:type="paragraph" w:customStyle="1" w:styleId="B3">
    <w:name w:val="B3"/>
    <w:basedOn w:val="List3"/>
    <w:rsid w:val="005430A2"/>
    <w:pPr>
      <w:spacing w:after="180"/>
      <w:jc w:val="left"/>
    </w:pPr>
    <w:rPr>
      <w:lang w:eastAsia="en-US"/>
    </w:rPr>
  </w:style>
  <w:style w:type="paragraph" w:customStyle="1" w:styleId="B4">
    <w:name w:val="B4"/>
    <w:basedOn w:val="List4"/>
    <w:rsid w:val="005430A2"/>
    <w:pPr>
      <w:spacing w:after="180"/>
      <w:jc w:val="left"/>
    </w:pPr>
    <w:rPr>
      <w:lang w:eastAsia="en-US"/>
    </w:rPr>
  </w:style>
  <w:style w:type="paragraph" w:customStyle="1" w:styleId="Proposal">
    <w:name w:val="Proposal"/>
    <w:basedOn w:val="Normal"/>
    <w:rsid w:val="005430A2"/>
    <w:pPr>
      <w:numPr>
        <w:numId w:val="3"/>
      </w:numPr>
      <w:tabs>
        <w:tab w:val="clear" w:pos="1304"/>
        <w:tab w:val="left" w:pos="1701"/>
      </w:tabs>
      <w:ind w:left="1701" w:hanging="1701"/>
    </w:pPr>
    <w:rPr>
      <w:b/>
      <w:bCs/>
    </w:rPr>
  </w:style>
  <w:style w:type="character" w:customStyle="1" w:styleId="BodyTextChar">
    <w:name w:val="Body Text Char"/>
    <w:link w:val="BodyText"/>
    <w:rsid w:val="005430A2"/>
    <w:rPr>
      <w:rFonts w:ascii="Arial" w:hAnsi="Arial"/>
      <w:lang w:val="en-GB" w:eastAsia="zh-CN"/>
    </w:rPr>
  </w:style>
  <w:style w:type="paragraph" w:customStyle="1" w:styleId="B5">
    <w:name w:val="B5"/>
    <w:basedOn w:val="List5"/>
    <w:rsid w:val="005430A2"/>
    <w:pPr>
      <w:spacing w:after="180"/>
      <w:jc w:val="left"/>
    </w:pPr>
    <w:rPr>
      <w:lang w:eastAsia="en-US"/>
    </w:rPr>
  </w:style>
  <w:style w:type="paragraph" w:customStyle="1" w:styleId="EX">
    <w:name w:val="EX"/>
    <w:basedOn w:val="Normal"/>
    <w:rsid w:val="005430A2"/>
    <w:pPr>
      <w:keepLines/>
      <w:spacing w:after="180"/>
      <w:ind w:left="1702" w:hanging="1418"/>
      <w:jc w:val="left"/>
    </w:pPr>
    <w:rPr>
      <w:lang w:eastAsia="en-US"/>
    </w:rPr>
  </w:style>
  <w:style w:type="paragraph" w:customStyle="1" w:styleId="EW">
    <w:name w:val="EW"/>
    <w:basedOn w:val="EX"/>
    <w:rsid w:val="005430A2"/>
    <w:pPr>
      <w:spacing w:after="0"/>
    </w:pPr>
  </w:style>
  <w:style w:type="paragraph" w:customStyle="1" w:styleId="TAL">
    <w:name w:val="TAL"/>
    <w:basedOn w:val="Normal"/>
    <w:rsid w:val="005430A2"/>
    <w:pPr>
      <w:keepNext/>
      <w:keepLines/>
      <w:spacing w:after="0"/>
      <w:jc w:val="left"/>
    </w:pPr>
    <w:rPr>
      <w:sz w:val="18"/>
      <w:lang w:eastAsia="en-US"/>
    </w:rPr>
  </w:style>
  <w:style w:type="paragraph" w:customStyle="1" w:styleId="TAC">
    <w:name w:val="TAC"/>
    <w:basedOn w:val="TAL"/>
    <w:rsid w:val="005430A2"/>
    <w:pPr>
      <w:jc w:val="center"/>
    </w:pPr>
  </w:style>
  <w:style w:type="paragraph" w:customStyle="1" w:styleId="TAH">
    <w:name w:val="TAH"/>
    <w:basedOn w:val="TAC"/>
    <w:rsid w:val="005430A2"/>
    <w:rPr>
      <w:b/>
    </w:rPr>
  </w:style>
  <w:style w:type="paragraph" w:customStyle="1" w:styleId="TAN">
    <w:name w:val="TAN"/>
    <w:basedOn w:val="TAL"/>
    <w:rsid w:val="005430A2"/>
    <w:pPr>
      <w:ind w:left="851" w:hanging="851"/>
    </w:pPr>
  </w:style>
  <w:style w:type="paragraph" w:customStyle="1" w:styleId="TAR">
    <w:name w:val="TAR"/>
    <w:basedOn w:val="TAL"/>
    <w:rsid w:val="005430A2"/>
    <w:pPr>
      <w:jc w:val="right"/>
    </w:pPr>
  </w:style>
  <w:style w:type="paragraph" w:customStyle="1" w:styleId="TH">
    <w:name w:val="TH"/>
    <w:basedOn w:val="Normal"/>
    <w:link w:val="THChar"/>
    <w:rsid w:val="005430A2"/>
    <w:pPr>
      <w:keepNext/>
      <w:keepLines/>
      <w:spacing w:before="60" w:after="180"/>
      <w:jc w:val="center"/>
    </w:pPr>
    <w:rPr>
      <w:b/>
      <w:lang w:eastAsia="en-US"/>
    </w:rPr>
  </w:style>
  <w:style w:type="paragraph" w:customStyle="1" w:styleId="TF">
    <w:name w:val="TF"/>
    <w:basedOn w:val="TH"/>
    <w:rsid w:val="005430A2"/>
    <w:pPr>
      <w:keepNext w:val="0"/>
      <w:spacing w:before="0" w:after="240"/>
    </w:pPr>
  </w:style>
  <w:style w:type="paragraph" w:customStyle="1" w:styleId="TT">
    <w:name w:val="TT"/>
    <w:basedOn w:val="Heading1"/>
    <w:next w:val="Normal"/>
    <w:rsid w:val="005430A2"/>
    <w:pPr>
      <w:numPr>
        <w:numId w:val="0"/>
      </w:numPr>
      <w:ind w:left="1134" w:hanging="1134"/>
      <w:outlineLvl w:val="9"/>
    </w:pPr>
    <w:rPr>
      <w:rFonts w:cs="Times New Roman"/>
      <w:szCs w:val="20"/>
      <w:lang w:eastAsia="en-US"/>
    </w:rPr>
  </w:style>
  <w:style w:type="paragraph" w:customStyle="1" w:styleId="ZA">
    <w:name w:val="ZA"/>
    <w:rsid w:val="005430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0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0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0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0A2"/>
  </w:style>
  <w:style w:type="paragraph" w:customStyle="1" w:styleId="ZH">
    <w:name w:val="ZH"/>
    <w:rsid w:val="005430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0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0A2"/>
    <w:pPr>
      <w:framePr w:hRule="auto" w:wrap="notBeside" w:y="852"/>
    </w:pPr>
    <w:rPr>
      <w:i w:val="0"/>
      <w:sz w:val="40"/>
    </w:rPr>
  </w:style>
  <w:style w:type="paragraph" w:customStyle="1" w:styleId="ZU">
    <w:name w:val="ZU"/>
    <w:rsid w:val="005430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0A2"/>
    <w:pPr>
      <w:framePr w:wrap="notBeside" w:y="16161"/>
    </w:pPr>
  </w:style>
  <w:style w:type="paragraph" w:customStyle="1" w:styleId="FP">
    <w:name w:val="FP"/>
    <w:basedOn w:val="Normal"/>
    <w:rsid w:val="005430A2"/>
    <w:pPr>
      <w:spacing w:after="0"/>
      <w:jc w:val="left"/>
    </w:pPr>
    <w:rPr>
      <w:lang w:eastAsia="en-US"/>
    </w:rPr>
  </w:style>
  <w:style w:type="paragraph" w:customStyle="1" w:styleId="Observation">
    <w:name w:val="Observation"/>
    <w:basedOn w:val="Proposal"/>
    <w:qFormat/>
    <w:rsid w:val="005430A2"/>
    <w:pPr>
      <w:numPr>
        <w:numId w:val="13"/>
      </w:numPr>
      <w:ind w:left="1701" w:hanging="1701"/>
    </w:pPr>
  </w:style>
  <w:style w:type="paragraph" w:styleId="TableofFigures">
    <w:name w:val="table of figures"/>
    <w:basedOn w:val="Normal"/>
    <w:next w:val="Normal"/>
    <w:uiPriority w:val="99"/>
    <w:rsid w:val="005430A2"/>
    <w:pPr>
      <w:ind w:left="1418" w:hanging="1418"/>
      <w:jc w:val="left"/>
    </w:pPr>
    <w:rPr>
      <w:b/>
    </w:rPr>
  </w:style>
  <w:style w:type="paragraph" w:customStyle="1" w:styleId="Doc-text2">
    <w:name w:val="Doc-text2"/>
    <w:basedOn w:val="Normal"/>
    <w:link w:val="Doc-text2Char"/>
    <w:qFormat/>
    <w:rsid w:val="005430A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430A2"/>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paragraph" w:customStyle="1" w:styleId="ZchnZchn">
    <w:name w:val="Zchn Zchn"/>
    <w:semiHidden/>
    <w:rsid w:val="00E7570A"/>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E7570A"/>
    <w:rPr>
      <w:rFonts w:ascii="Arial" w:eastAsia="MS Mincho" w:hAnsi="Arial" w:cs="Arial"/>
      <w:color w:val="0000FF"/>
      <w:kern w:val="2"/>
      <w:lang w:val="en-GB" w:eastAsia="en-US" w:bidi="ar-SA"/>
    </w:rPr>
  </w:style>
  <w:style w:type="paragraph" w:styleId="Revision">
    <w:name w:val="Revision"/>
    <w:hidden/>
    <w:uiPriority w:val="99"/>
    <w:semiHidden/>
    <w:rsid w:val="004647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5NUHHDQN7SK2-1-178971</_dlc_DocId>
    <_dlc_DocIdUrl xmlns="08b2df90-05d3-4030-90d4-c9feeb4a1cd9">
      <Url>https://ericoll.internal.ericsson.com/sites/star/_layouts/DocIdRedir.aspx?ID=5NUHHDQN7SK2-1-178971</Url>
      <Description>5NUHHDQN7SK2-1-178971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EDFD06D-D6D2-4D3D-8B29-1F0AE5DE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2</Pages>
  <Words>708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2</cp:revision>
  <cp:lastPrinted>2008-01-31T16:09:00Z</cp:lastPrinted>
  <dcterms:created xsi:type="dcterms:W3CDTF">2017-08-11T20:50:00Z</dcterms:created>
  <dcterms:modified xsi:type="dcterms:W3CDTF">2017-08-11T20:50:00Z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ce55ab7b-8fa5-4603-adcc-81b741ec81fd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